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9CEDE" w14:textId="77777777" w:rsidR="00436C7A" w:rsidRDefault="00436C7A" w:rsidP="00436C7A">
      <w:pPr>
        <w:pStyle w:val="Textbody"/>
        <w:spacing w:after="0"/>
        <w:jc w:val="center"/>
        <w:rPr>
          <w:rFonts w:ascii="Arial" w:hAnsi="Arial" w:cs="Arial"/>
          <w:b/>
          <w:sz w:val="16"/>
          <w:szCs w:val="16"/>
        </w:rPr>
      </w:pPr>
      <w:r>
        <w:rPr>
          <w:rFonts w:ascii="Arial" w:hAnsi="Arial" w:cs="Arial"/>
          <w:b/>
          <w:sz w:val="16"/>
          <w:szCs w:val="16"/>
        </w:rPr>
        <w:t xml:space="preserve">Súmulas  </w:t>
      </w:r>
    </w:p>
    <w:p w14:paraId="6269B0F7" w14:textId="5ED3F987" w:rsidR="00BC6770" w:rsidRPr="00BA0418" w:rsidRDefault="00BA0418" w:rsidP="005A1B12">
      <w:pPr>
        <w:pStyle w:val="Default"/>
        <w:jc w:val="both"/>
        <w:rPr>
          <w:rFonts w:ascii="Arial" w:hAnsi="Arial" w:cs="Arial"/>
          <w:bCs/>
          <w:sz w:val="16"/>
          <w:szCs w:val="16"/>
          <w:lang w:bidi="pt-BR"/>
        </w:rPr>
      </w:pPr>
      <w:r>
        <w:rPr>
          <w:rFonts w:ascii="Arial" w:hAnsi="Arial" w:cs="Arial"/>
          <w:b/>
          <w:bCs/>
          <w:sz w:val="16"/>
          <w:szCs w:val="16"/>
          <w:u w:val="single"/>
          <w:lang w:bidi="pt-BR"/>
        </w:rPr>
        <w:t>TERMO ADITIVO – PREGÃO ELETRÔNICO</w:t>
      </w:r>
      <w:r>
        <w:rPr>
          <w:rFonts w:ascii="Arial" w:hAnsi="Arial" w:cs="Arial"/>
          <w:b/>
          <w:bCs/>
          <w:sz w:val="16"/>
          <w:szCs w:val="16"/>
          <w:lang w:bidi="pt-BR"/>
        </w:rPr>
        <w:t xml:space="preserve"> </w:t>
      </w:r>
      <w:r w:rsidR="00441B6C">
        <w:rPr>
          <w:rFonts w:ascii="Arial" w:hAnsi="Arial" w:cs="Arial"/>
          <w:b/>
          <w:bCs/>
          <w:sz w:val="16"/>
          <w:szCs w:val="16"/>
          <w:lang w:bidi="pt-BR"/>
        </w:rPr>
        <w:t>198</w:t>
      </w:r>
      <w:r>
        <w:rPr>
          <w:rFonts w:ascii="Arial" w:hAnsi="Arial" w:cs="Arial"/>
          <w:b/>
          <w:bCs/>
          <w:sz w:val="16"/>
          <w:szCs w:val="16"/>
          <w:lang w:bidi="pt-BR"/>
        </w:rPr>
        <w:t xml:space="preserve">/21 – Contratada: </w:t>
      </w:r>
      <w:r w:rsidR="00441B6C" w:rsidRPr="00441B6C">
        <w:rPr>
          <w:rFonts w:ascii="Arial" w:hAnsi="Arial" w:cs="Arial"/>
          <w:b/>
          <w:bCs/>
          <w:sz w:val="16"/>
          <w:szCs w:val="16"/>
          <w:lang w:bidi="pt-BR"/>
        </w:rPr>
        <w:t>CBB Industria e Comércio de Asfaltos e Engenharia</w:t>
      </w:r>
      <w:r>
        <w:rPr>
          <w:rFonts w:ascii="Arial" w:hAnsi="Arial" w:cs="Arial"/>
          <w:b/>
          <w:bCs/>
          <w:sz w:val="16"/>
          <w:szCs w:val="16"/>
          <w:lang w:bidi="pt-BR"/>
        </w:rPr>
        <w:t xml:space="preserve"> Ltda. Objeto: </w:t>
      </w:r>
      <w:r w:rsidR="00441B6C" w:rsidRPr="00441B6C">
        <w:rPr>
          <w:rFonts w:ascii="Arial" w:hAnsi="Arial" w:cs="Arial"/>
          <w:bCs/>
          <w:sz w:val="16"/>
          <w:szCs w:val="16"/>
          <w:lang w:bidi="pt-BR"/>
        </w:rPr>
        <w:t xml:space="preserve">aquisição parcelada de cimento asfáltico de petróleo CAP 50-70, agente </w:t>
      </w:r>
      <w:proofErr w:type="spellStart"/>
      <w:r w:rsidR="00441B6C" w:rsidRPr="00441B6C">
        <w:rPr>
          <w:rFonts w:ascii="Arial" w:hAnsi="Arial" w:cs="Arial"/>
          <w:bCs/>
          <w:sz w:val="16"/>
          <w:szCs w:val="16"/>
          <w:lang w:bidi="pt-BR"/>
        </w:rPr>
        <w:t>adesivante</w:t>
      </w:r>
      <w:proofErr w:type="spellEnd"/>
      <w:r w:rsidR="00441B6C" w:rsidRPr="00441B6C">
        <w:rPr>
          <w:rFonts w:ascii="Arial" w:hAnsi="Arial" w:cs="Arial"/>
          <w:bCs/>
          <w:sz w:val="16"/>
          <w:szCs w:val="16"/>
          <w:lang w:bidi="pt-BR"/>
        </w:rPr>
        <w:t xml:space="preserve"> CAP DOP, emulsão asfáltica de petróleo RR 1 C, óleo térmico e óleo combustível B1, pelo período de seis meses.</w:t>
      </w:r>
      <w:r w:rsidR="00441B6C">
        <w:rPr>
          <w:rFonts w:ascii="Arial" w:hAnsi="Arial" w:cs="Arial"/>
          <w:bCs/>
          <w:sz w:val="16"/>
          <w:szCs w:val="16"/>
          <w:lang w:bidi="pt-BR"/>
        </w:rPr>
        <w:t xml:space="preserve"> </w:t>
      </w:r>
      <w:r w:rsidR="000F472E">
        <w:rPr>
          <w:rFonts w:ascii="Arial" w:hAnsi="Arial" w:cs="Arial"/>
          <w:bCs/>
          <w:sz w:val="16"/>
          <w:szCs w:val="16"/>
          <w:lang w:bidi="pt-BR"/>
        </w:rPr>
        <w:t xml:space="preserve"> </w:t>
      </w:r>
      <w:r w:rsidR="00441B6C" w:rsidRPr="00441B6C">
        <w:rPr>
          <w:rFonts w:ascii="Arial" w:hAnsi="Arial" w:cs="Arial"/>
          <w:bCs/>
          <w:sz w:val="16"/>
          <w:szCs w:val="16"/>
          <w:lang w:bidi="pt-BR"/>
        </w:rPr>
        <w:t>O valor unitário do item 1 da Ata de Registro de Preços será reajustado no percentual de 0,8% (oito décimos</w:t>
      </w:r>
      <w:r w:rsidR="00441B6C">
        <w:rPr>
          <w:rFonts w:ascii="Arial" w:hAnsi="Arial" w:cs="Arial"/>
          <w:bCs/>
          <w:sz w:val="16"/>
          <w:szCs w:val="16"/>
          <w:lang w:bidi="pt-BR"/>
        </w:rPr>
        <w:t xml:space="preserve">). </w:t>
      </w:r>
      <w:r w:rsidR="00441B6C" w:rsidRPr="00441B6C">
        <w:rPr>
          <w:rFonts w:ascii="Arial" w:hAnsi="Arial" w:cs="Arial"/>
          <w:bCs/>
          <w:sz w:val="16"/>
          <w:szCs w:val="16"/>
          <w:lang w:bidi="pt-BR"/>
        </w:rPr>
        <w:t>Por essa razão, a partir de 1° de julho de 2022, o valor do item passa a ser o seguinte:</w:t>
      </w:r>
      <w:r w:rsidR="00441B6C">
        <w:rPr>
          <w:rFonts w:ascii="Arial" w:hAnsi="Arial" w:cs="Arial"/>
          <w:bCs/>
          <w:sz w:val="16"/>
          <w:szCs w:val="16"/>
          <w:lang w:bidi="pt-BR"/>
        </w:rPr>
        <w:t xml:space="preserve"> De R$ 5,88 (cinco reais e oitenta e oito centavos) para R$ </w:t>
      </w:r>
      <w:r w:rsidR="00EA7C08">
        <w:rPr>
          <w:rFonts w:ascii="Arial" w:hAnsi="Arial" w:cs="Arial"/>
          <w:bCs/>
          <w:sz w:val="16"/>
          <w:szCs w:val="16"/>
          <w:lang w:bidi="pt-BR"/>
        </w:rPr>
        <w:t xml:space="preserve">5,93 (cinco reais e noventa e três centavos). </w:t>
      </w:r>
      <w:r w:rsidR="0046287B">
        <w:rPr>
          <w:rFonts w:ascii="Arial" w:hAnsi="Arial" w:cs="Arial"/>
          <w:b/>
          <w:bCs/>
          <w:sz w:val="16"/>
          <w:szCs w:val="16"/>
          <w:u w:val="single"/>
          <w:lang w:bidi="pt-BR"/>
        </w:rPr>
        <w:t>DISPENSA DE LICITAÇÃO</w:t>
      </w:r>
      <w:r w:rsidR="0046287B">
        <w:rPr>
          <w:rFonts w:ascii="Arial" w:hAnsi="Arial" w:cs="Arial"/>
          <w:b/>
          <w:bCs/>
          <w:sz w:val="16"/>
          <w:szCs w:val="16"/>
          <w:lang w:bidi="pt-BR"/>
        </w:rPr>
        <w:t xml:space="preserve"> 110/22 – Contratada: Mecânica Ademir Ltda. Objeto:</w:t>
      </w:r>
      <w:r w:rsidR="0046287B">
        <w:rPr>
          <w:rFonts w:ascii="Arial" w:hAnsi="Arial" w:cs="Arial"/>
          <w:bCs/>
          <w:sz w:val="16"/>
          <w:szCs w:val="16"/>
          <w:lang w:bidi="pt-BR"/>
        </w:rPr>
        <w:t xml:space="preserve"> Contratação de empresa para prestação de serviços de manutenção de veículos leves, da frota da CODECA, com fornecimento de peças, pelo período de 06 (seis) meses. Vigência: 12/07/2022 a 12/01/2023. Valor contratado: R$ 267.000,00 (duzentos e sessenta e sete mil reais). </w:t>
      </w:r>
      <w:r w:rsidR="004248E3">
        <w:rPr>
          <w:rFonts w:ascii="Arial" w:hAnsi="Arial" w:cs="Arial"/>
          <w:b/>
          <w:bCs/>
          <w:sz w:val="16"/>
          <w:szCs w:val="16"/>
          <w:u w:val="single"/>
          <w:lang w:bidi="pt-BR"/>
        </w:rPr>
        <w:t>PREGÃO ELETRÔNICO</w:t>
      </w:r>
      <w:r w:rsidR="004248E3">
        <w:rPr>
          <w:rFonts w:ascii="Arial" w:hAnsi="Arial" w:cs="Arial"/>
          <w:b/>
          <w:bCs/>
          <w:sz w:val="16"/>
          <w:szCs w:val="16"/>
          <w:lang w:bidi="pt-BR"/>
        </w:rPr>
        <w:t xml:space="preserve"> 082/22 – Contratada: </w:t>
      </w:r>
      <w:r w:rsidR="004248E3" w:rsidRPr="004248E3">
        <w:rPr>
          <w:rFonts w:ascii="Arial" w:hAnsi="Arial" w:cs="Arial"/>
          <w:b/>
          <w:bCs/>
          <w:sz w:val="16"/>
          <w:szCs w:val="16"/>
          <w:lang w:bidi="pt-BR"/>
        </w:rPr>
        <w:t>Del Distribuidora Comercial de Embalagens Ltda</w:t>
      </w:r>
      <w:r w:rsidR="004248E3">
        <w:rPr>
          <w:rFonts w:ascii="Arial" w:hAnsi="Arial" w:cs="Arial"/>
          <w:b/>
          <w:bCs/>
          <w:sz w:val="16"/>
          <w:szCs w:val="16"/>
          <w:lang w:bidi="pt-BR"/>
        </w:rPr>
        <w:t xml:space="preserve">. Objeto: </w:t>
      </w:r>
      <w:r w:rsidR="004248E3" w:rsidRPr="004248E3">
        <w:rPr>
          <w:rFonts w:ascii="Arial" w:hAnsi="Arial" w:cs="Arial"/>
          <w:bCs/>
          <w:sz w:val="16"/>
          <w:szCs w:val="16"/>
          <w:lang w:bidi="pt-BR"/>
        </w:rPr>
        <w:t xml:space="preserve">aquisição parcelada de </w:t>
      </w:r>
      <w:proofErr w:type="spellStart"/>
      <w:r w:rsidR="004248E3" w:rsidRPr="004248E3">
        <w:rPr>
          <w:rFonts w:ascii="Arial" w:hAnsi="Arial" w:cs="Arial"/>
          <w:bCs/>
          <w:sz w:val="16"/>
          <w:szCs w:val="16"/>
          <w:lang w:bidi="pt-BR"/>
        </w:rPr>
        <w:t>dispensers</w:t>
      </w:r>
      <w:proofErr w:type="spellEnd"/>
      <w:r w:rsidR="004248E3" w:rsidRPr="004248E3">
        <w:rPr>
          <w:rFonts w:ascii="Arial" w:hAnsi="Arial" w:cs="Arial"/>
          <w:bCs/>
          <w:sz w:val="16"/>
          <w:szCs w:val="16"/>
          <w:lang w:bidi="pt-BR"/>
        </w:rPr>
        <w:t xml:space="preserve"> de papel toalha, para o uso interno na CODECA, pelo período de doze meses.</w:t>
      </w:r>
      <w:r w:rsidR="004248E3">
        <w:rPr>
          <w:rFonts w:ascii="Arial" w:hAnsi="Arial" w:cs="Arial"/>
          <w:bCs/>
          <w:sz w:val="16"/>
          <w:szCs w:val="16"/>
          <w:lang w:bidi="pt-BR"/>
        </w:rPr>
        <w:t xml:space="preserve"> Vigência: 13/07/2022 a 13/07/2023.</w:t>
      </w:r>
      <w:r w:rsidR="002D56F5">
        <w:rPr>
          <w:rFonts w:ascii="Arial" w:hAnsi="Arial" w:cs="Arial"/>
          <w:bCs/>
          <w:sz w:val="16"/>
          <w:szCs w:val="16"/>
          <w:lang w:bidi="pt-BR"/>
        </w:rPr>
        <w:t xml:space="preserve"> Valor estimado: R$</w:t>
      </w:r>
      <w:r w:rsidR="004248E3">
        <w:rPr>
          <w:rFonts w:ascii="Arial" w:hAnsi="Arial" w:cs="Arial"/>
          <w:bCs/>
          <w:sz w:val="16"/>
          <w:szCs w:val="16"/>
          <w:lang w:bidi="pt-BR"/>
        </w:rPr>
        <w:t xml:space="preserve"> 5.850,00 (cinco mil e oitocentos e cinquenta reais). </w:t>
      </w:r>
      <w:r w:rsidR="005916FF">
        <w:rPr>
          <w:rFonts w:ascii="Arial" w:hAnsi="Arial" w:cs="Arial"/>
          <w:b/>
          <w:bCs/>
          <w:sz w:val="16"/>
          <w:szCs w:val="16"/>
          <w:u w:val="single"/>
          <w:lang w:bidi="pt-BR"/>
        </w:rPr>
        <w:t>PREGÃO ELETRÔNICO</w:t>
      </w:r>
      <w:r w:rsidR="005916FF">
        <w:rPr>
          <w:rFonts w:ascii="Arial" w:hAnsi="Arial" w:cs="Arial"/>
          <w:b/>
          <w:bCs/>
          <w:sz w:val="16"/>
          <w:szCs w:val="16"/>
          <w:lang w:bidi="pt-BR"/>
        </w:rPr>
        <w:t xml:space="preserve"> 061/22 – Contratada: </w:t>
      </w:r>
      <w:r w:rsidR="005916FF" w:rsidRPr="005916FF">
        <w:rPr>
          <w:rFonts w:ascii="Arial" w:hAnsi="Arial" w:cs="Arial"/>
          <w:b/>
          <w:bCs/>
          <w:sz w:val="16"/>
          <w:szCs w:val="16"/>
          <w:lang w:bidi="pt-BR"/>
        </w:rPr>
        <w:t xml:space="preserve">Maria </w:t>
      </w:r>
      <w:proofErr w:type="spellStart"/>
      <w:r w:rsidR="005916FF" w:rsidRPr="005916FF">
        <w:rPr>
          <w:rFonts w:ascii="Arial" w:hAnsi="Arial" w:cs="Arial"/>
          <w:b/>
          <w:bCs/>
          <w:sz w:val="16"/>
          <w:szCs w:val="16"/>
          <w:lang w:bidi="pt-BR"/>
        </w:rPr>
        <w:t>Alaídes</w:t>
      </w:r>
      <w:proofErr w:type="spellEnd"/>
      <w:r w:rsidR="005916FF" w:rsidRPr="005916FF">
        <w:rPr>
          <w:rFonts w:ascii="Arial" w:hAnsi="Arial" w:cs="Arial"/>
          <w:b/>
          <w:bCs/>
          <w:sz w:val="16"/>
          <w:szCs w:val="16"/>
          <w:lang w:bidi="pt-BR"/>
        </w:rPr>
        <w:t xml:space="preserve"> R. dos Passos </w:t>
      </w:r>
      <w:r w:rsidR="005916FF">
        <w:rPr>
          <w:rFonts w:ascii="Arial" w:hAnsi="Arial" w:cs="Arial"/>
          <w:b/>
          <w:bCs/>
          <w:sz w:val="16"/>
          <w:szCs w:val="16"/>
          <w:lang w:bidi="pt-BR"/>
        </w:rPr>
        <w:t>–</w:t>
      </w:r>
      <w:r w:rsidR="005916FF" w:rsidRPr="005916FF">
        <w:rPr>
          <w:rFonts w:ascii="Arial" w:hAnsi="Arial" w:cs="Arial"/>
          <w:b/>
          <w:bCs/>
          <w:sz w:val="16"/>
          <w:szCs w:val="16"/>
          <w:lang w:bidi="pt-BR"/>
        </w:rPr>
        <w:t xml:space="preserve"> ME</w:t>
      </w:r>
      <w:r w:rsidR="005916FF">
        <w:rPr>
          <w:rFonts w:ascii="Arial" w:hAnsi="Arial" w:cs="Arial"/>
          <w:b/>
          <w:bCs/>
          <w:sz w:val="16"/>
          <w:szCs w:val="16"/>
          <w:lang w:bidi="pt-BR"/>
        </w:rPr>
        <w:t xml:space="preserve">. Objeto: </w:t>
      </w:r>
      <w:r w:rsidR="005916FF" w:rsidRPr="005916FF">
        <w:rPr>
          <w:rFonts w:ascii="Arial" w:hAnsi="Arial" w:cs="Arial"/>
          <w:bCs/>
          <w:sz w:val="16"/>
          <w:szCs w:val="16"/>
          <w:lang w:bidi="pt-BR"/>
        </w:rPr>
        <w:t xml:space="preserve">contratação de empresa para confecção de lona locomotiva para caçamba </w:t>
      </w:r>
      <w:proofErr w:type="spellStart"/>
      <w:r w:rsidR="005916FF" w:rsidRPr="005916FF">
        <w:rPr>
          <w:rFonts w:ascii="Arial" w:hAnsi="Arial" w:cs="Arial"/>
          <w:bCs/>
          <w:sz w:val="16"/>
          <w:szCs w:val="16"/>
          <w:lang w:bidi="pt-BR"/>
        </w:rPr>
        <w:t>Truck</w:t>
      </w:r>
      <w:proofErr w:type="spellEnd"/>
      <w:r w:rsidR="005916FF" w:rsidRPr="005916FF">
        <w:rPr>
          <w:rFonts w:ascii="Arial" w:hAnsi="Arial" w:cs="Arial"/>
          <w:bCs/>
          <w:sz w:val="16"/>
          <w:szCs w:val="16"/>
          <w:lang w:bidi="pt-BR"/>
        </w:rPr>
        <w:t>, pelo período de doze meses.</w:t>
      </w:r>
      <w:r w:rsidR="005916FF">
        <w:rPr>
          <w:rFonts w:ascii="Arial" w:hAnsi="Arial" w:cs="Arial"/>
          <w:bCs/>
          <w:sz w:val="16"/>
          <w:szCs w:val="16"/>
          <w:lang w:bidi="pt-BR"/>
        </w:rPr>
        <w:t xml:space="preserve"> Vigência: 13/07/2022 a 13/07/2023. Valor estimado: R$ 78.950,00 (setenta e oito mil e novecentos e cinquenta reais). </w:t>
      </w:r>
      <w:r w:rsidR="005916FF">
        <w:rPr>
          <w:rFonts w:ascii="Arial" w:hAnsi="Arial" w:cs="Arial"/>
          <w:b/>
          <w:bCs/>
          <w:sz w:val="16"/>
          <w:szCs w:val="16"/>
          <w:u w:val="single"/>
          <w:lang w:bidi="pt-BR"/>
        </w:rPr>
        <w:t>PREGÃO ELETRÔNICO</w:t>
      </w:r>
      <w:r w:rsidR="005916FF">
        <w:rPr>
          <w:rFonts w:ascii="Arial" w:hAnsi="Arial" w:cs="Arial"/>
          <w:b/>
          <w:bCs/>
          <w:sz w:val="16"/>
          <w:szCs w:val="16"/>
          <w:lang w:bidi="pt-BR"/>
        </w:rPr>
        <w:t xml:space="preserve"> 079/22 – Contratada: </w:t>
      </w:r>
      <w:r w:rsidR="005916FF" w:rsidRPr="005916FF">
        <w:rPr>
          <w:rFonts w:ascii="Arial" w:hAnsi="Arial" w:cs="Arial"/>
          <w:b/>
          <w:bCs/>
          <w:sz w:val="16"/>
          <w:szCs w:val="16"/>
          <w:lang w:bidi="pt-BR"/>
        </w:rPr>
        <w:t xml:space="preserve">Auto Peças </w:t>
      </w:r>
      <w:proofErr w:type="spellStart"/>
      <w:r w:rsidR="005916FF" w:rsidRPr="005916FF">
        <w:rPr>
          <w:rFonts w:ascii="Arial" w:hAnsi="Arial" w:cs="Arial"/>
          <w:b/>
          <w:bCs/>
          <w:sz w:val="16"/>
          <w:szCs w:val="16"/>
          <w:lang w:bidi="pt-BR"/>
        </w:rPr>
        <w:t>Henn</w:t>
      </w:r>
      <w:proofErr w:type="spellEnd"/>
      <w:r w:rsidR="005916FF" w:rsidRPr="005916FF">
        <w:rPr>
          <w:rFonts w:ascii="Arial" w:hAnsi="Arial" w:cs="Arial"/>
          <w:b/>
          <w:bCs/>
          <w:sz w:val="16"/>
          <w:szCs w:val="16"/>
          <w:lang w:bidi="pt-BR"/>
        </w:rPr>
        <w:t xml:space="preserve"> Eireli</w:t>
      </w:r>
      <w:r w:rsidR="005916FF">
        <w:rPr>
          <w:rFonts w:ascii="Arial" w:hAnsi="Arial" w:cs="Arial"/>
          <w:b/>
          <w:bCs/>
          <w:sz w:val="16"/>
          <w:szCs w:val="16"/>
          <w:lang w:bidi="pt-BR"/>
        </w:rPr>
        <w:t xml:space="preserve">. Objeto: </w:t>
      </w:r>
      <w:r w:rsidR="005916FF" w:rsidRPr="005916FF">
        <w:rPr>
          <w:rFonts w:ascii="Arial" w:hAnsi="Arial" w:cs="Arial"/>
          <w:bCs/>
          <w:sz w:val="16"/>
          <w:szCs w:val="16"/>
          <w:lang w:bidi="pt-BR"/>
        </w:rPr>
        <w:t>aquisição</w:t>
      </w:r>
      <w:r w:rsidR="005916FF" w:rsidRPr="005916FF">
        <w:rPr>
          <w:rFonts w:ascii="Arial" w:hAnsi="Arial" w:cs="Arial"/>
          <w:b/>
          <w:bCs/>
          <w:sz w:val="16"/>
          <w:szCs w:val="16"/>
          <w:lang w:bidi="pt-BR"/>
        </w:rPr>
        <w:t xml:space="preserve"> </w:t>
      </w:r>
      <w:r w:rsidR="005916FF" w:rsidRPr="005916FF">
        <w:rPr>
          <w:rFonts w:ascii="Arial" w:hAnsi="Arial" w:cs="Arial"/>
          <w:bCs/>
          <w:sz w:val="16"/>
          <w:szCs w:val="16"/>
          <w:lang w:bidi="pt-BR"/>
        </w:rPr>
        <w:t>parcelada de peças para manutenção de diferencial para caminhões da marca Mercedes Benz, da frota da CODECA, pelo período de doze meses</w:t>
      </w:r>
      <w:r w:rsidR="005916FF" w:rsidRPr="005916FF">
        <w:rPr>
          <w:rFonts w:ascii="Arial" w:hAnsi="Arial" w:cs="Arial"/>
          <w:b/>
          <w:bCs/>
          <w:sz w:val="16"/>
          <w:szCs w:val="16"/>
          <w:lang w:bidi="pt-BR"/>
        </w:rPr>
        <w:t>.</w:t>
      </w:r>
      <w:r w:rsidR="005916FF">
        <w:rPr>
          <w:rFonts w:ascii="Arial" w:hAnsi="Arial" w:cs="Arial"/>
          <w:b/>
          <w:bCs/>
          <w:sz w:val="16"/>
          <w:szCs w:val="16"/>
          <w:lang w:bidi="pt-BR"/>
        </w:rPr>
        <w:t xml:space="preserve"> </w:t>
      </w:r>
      <w:r w:rsidR="005916FF" w:rsidRPr="005916FF">
        <w:rPr>
          <w:rFonts w:ascii="Arial" w:hAnsi="Arial" w:cs="Arial"/>
          <w:bCs/>
          <w:sz w:val="16"/>
          <w:szCs w:val="16"/>
          <w:lang w:bidi="pt-BR"/>
        </w:rPr>
        <w:t>Vigência</w:t>
      </w:r>
      <w:r w:rsidR="005916FF">
        <w:rPr>
          <w:rFonts w:ascii="Arial" w:hAnsi="Arial" w:cs="Arial"/>
          <w:bCs/>
          <w:sz w:val="16"/>
          <w:szCs w:val="16"/>
          <w:lang w:bidi="pt-BR"/>
        </w:rPr>
        <w:t xml:space="preserve">: 13/07/2022 a 13/07/2023. Valor estimado: R$ 23.720,00 (vinte e três mil e setecentos e cinquenta reais). </w:t>
      </w:r>
      <w:r w:rsidR="005916FF">
        <w:rPr>
          <w:rFonts w:ascii="Arial" w:hAnsi="Arial" w:cs="Arial"/>
          <w:b/>
          <w:bCs/>
          <w:sz w:val="16"/>
          <w:szCs w:val="16"/>
          <w:u w:val="single"/>
          <w:lang w:bidi="pt-BR"/>
        </w:rPr>
        <w:t>PREGÃO ELETRÔNICO</w:t>
      </w:r>
      <w:r w:rsidR="005916FF">
        <w:rPr>
          <w:rFonts w:ascii="Arial" w:hAnsi="Arial" w:cs="Arial"/>
          <w:b/>
          <w:bCs/>
          <w:sz w:val="16"/>
          <w:szCs w:val="16"/>
          <w:lang w:bidi="pt-BR"/>
        </w:rPr>
        <w:t xml:space="preserve"> 088/22 – Contratada: </w:t>
      </w:r>
      <w:r w:rsidR="005916FF" w:rsidRPr="005916FF">
        <w:rPr>
          <w:rFonts w:ascii="Arial" w:hAnsi="Arial" w:cs="Arial"/>
          <w:b/>
          <w:bCs/>
          <w:sz w:val="16"/>
          <w:szCs w:val="16"/>
          <w:lang w:bidi="pt-BR"/>
        </w:rPr>
        <w:t xml:space="preserve">Auto Peças </w:t>
      </w:r>
      <w:proofErr w:type="spellStart"/>
      <w:r w:rsidR="005916FF" w:rsidRPr="005916FF">
        <w:rPr>
          <w:rFonts w:ascii="Arial" w:hAnsi="Arial" w:cs="Arial"/>
          <w:b/>
          <w:bCs/>
          <w:sz w:val="16"/>
          <w:szCs w:val="16"/>
          <w:lang w:bidi="pt-BR"/>
        </w:rPr>
        <w:t>Henn</w:t>
      </w:r>
      <w:proofErr w:type="spellEnd"/>
      <w:r w:rsidR="005916FF" w:rsidRPr="005916FF">
        <w:rPr>
          <w:rFonts w:ascii="Arial" w:hAnsi="Arial" w:cs="Arial"/>
          <w:b/>
          <w:bCs/>
          <w:sz w:val="16"/>
          <w:szCs w:val="16"/>
          <w:lang w:bidi="pt-BR"/>
        </w:rPr>
        <w:t xml:space="preserve"> Eireli</w:t>
      </w:r>
      <w:r w:rsidR="005916FF">
        <w:rPr>
          <w:rFonts w:ascii="Arial" w:hAnsi="Arial" w:cs="Arial"/>
          <w:b/>
          <w:bCs/>
          <w:sz w:val="16"/>
          <w:szCs w:val="16"/>
          <w:lang w:bidi="pt-BR"/>
        </w:rPr>
        <w:t xml:space="preserve">. Objeto: </w:t>
      </w:r>
      <w:r w:rsidR="005916FF" w:rsidRPr="005916FF">
        <w:rPr>
          <w:rFonts w:ascii="Arial" w:hAnsi="Arial" w:cs="Arial"/>
          <w:bCs/>
          <w:sz w:val="16"/>
          <w:szCs w:val="16"/>
          <w:lang w:bidi="pt-BR"/>
        </w:rPr>
        <w:t>aquisição parcelada de peças para o sistema de suspensão da cabine para caminhões Ford, da frota da CODECA, pelo período de doze meses.</w:t>
      </w:r>
      <w:r w:rsidR="005916FF">
        <w:rPr>
          <w:rFonts w:ascii="Arial" w:hAnsi="Arial" w:cs="Arial"/>
          <w:bCs/>
          <w:sz w:val="16"/>
          <w:szCs w:val="16"/>
          <w:lang w:bidi="pt-BR"/>
        </w:rPr>
        <w:t xml:space="preserve"> Vigência: 13/07/2022 a 13/07/2023. Valor estimado: R$ 20.067,25 (vinte mil e sessenta e sete reais e vinte e cinco centavos). </w:t>
      </w:r>
      <w:r w:rsidR="004D7BDD">
        <w:rPr>
          <w:rFonts w:ascii="Arial" w:hAnsi="Arial" w:cs="Arial"/>
          <w:b/>
          <w:bCs/>
          <w:sz w:val="16"/>
          <w:szCs w:val="16"/>
          <w:u w:val="single"/>
          <w:lang w:bidi="pt-BR"/>
        </w:rPr>
        <w:t>TERMO ADITIVO – PREGÃO PRESENCIAL</w:t>
      </w:r>
      <w:r w:rsidR="004D7BDD">
        <w:rPr>
          <w:rFonts w:ascii="Arial" w:hAnsi="Arial" w:cs="Arial"/>
          <w:b/>
          <w:bCs/>
          <w:sz w:val="16"/>
          <w:szCs w:val="16"/>
          <w:lang w:bidi="pt-BR"/>
        </w:rPr>
        <w:t xml:space="preserve"> 044/19 – Contratada: </w:t>
      </w:r>
      <w:r w:rsidR="004D7BDD" w:rsidRPr="004D7BDD">
        <w:rPr>
          <w:rFonts w:ascii="Arial" w:hAnsi="Arial" w:cs="Arial"/>
          <w:b/>
          <w:bCs/>
          <w:sz w:val="16"/>
          <w:szCs w:val="16"/>
          <w:lang w:bidi="pt-BR"/>
        </w:rPr>
        <w:t>EPAVI -</w:t>
      </w:r>
      <w:r w:rsidR="004D7BDD">
        <w:rPr>
          <w:rFonts w:ascii="Arial" w:hAnsi="Arial" w:cs="Arial"/>
          <w:b/>
          <w:bCs/>
          <w:sz w:val="16"/>
          <w:szCs w:val="16"/>
          <w:lang w:bidi="pt-BR"/>
        </w:rPr>
        <w:t xml:space="preserve"> </w:t>
      </w:r>
      <w:r w:rsidR="004D7BDD" w:rsidRPr="004D7BDD">
        <w:rPr>
          <w:rFonts w:ascii="Arial" w:hAnsi="Arial" w:cs="Arial"/>
          <w:b/>
          <w:bCs/>
          <w:sz w:val="16"/>
          <w:szCs w:val="16"/>
          <w:lang w:bidi="pt-BR"/>
        </w:rPr>
        <w:t xml:space="preserve">Empresa </w:t>
      </w:r>
      <w:proofErr w:type="spellStart"/>
      <w:r w:rsidR="004D7BDD" w:rsidRPr="004D7BDD">
        <w:rPr>
          <w:rFonts w:ascii="Arial" w:hAnsi="Arial" w:cs="Arial"/>
          <w:b/>
          <w:bCs/>
          <w:sz w:val="16"/>
          <w:szCs w:val="16"/>
          <w:lang w:bidi="pt-BR"/>
        </w:rPr>
        <w:t>Portoalegrense</w:t>
      </w:r>
      <w:proofErr w:type="spellEnd"/>
      <w:r w:rsidR="004D7BDD" w:rsidRPr="004D7BDD">
        <w:rPr>
          <w:rFonts w:ascii="Arial" w:hAnsi="Arial" w:cs="Arial"/>
          <w:b/>
          <w:bCs/>
          <w:sz w:val="16"/>
          <w:szCs w:val="16"/>
          <w:lang w:bidi="pt-BR"/>
        </w:rPr>
        <w:t xml:space="preserve"> de Vigilância Ltda.</w:t>
      </w:r>
      <w:r w:rsidR="004D7BDD">
        <w:rPr>
          <w:rFonts w:ascii="Arial" w:hAnsi="Arial" w:cs="Arial"/>
          <w:b/>
          <w:bCs/>
          <w:sz w:val="16"/>
          <w:szCs w:val="16"/>
          <w:lang w:bidi="pt-BR"/>
        </w:rPr>
        <w:t xml:space="preserve"> Objeto:</w:t>
      </w:r>
      <w:r w:rsidR="004D7BDD" w:rsidRPr="004D7BDD">
        <w:t xml:space="preserve"> </w:t>
      </w:r>
      <w:r w:rsidR="004D7BDD">
        <w:rPr>
          <w:rFonts w:ascii="Arial" w:hAnsi="Arial" w:cs="Arial"/>
          <w:bCs/>
          <w:sz w:val="16"/>
          <w:szCs w:val="16"/>
          <w:lang w:bidi="pt-BR"/>
        </w:rPr>
        <w:t>C</w:t>
      </w:r>
      <w:r w:rsidR="004D7BDD" w:rsidRPr="004D7BDD">
        <w:rPr>
          <w:rFonts w:ascii="Arial" w:hAnsi="Arial" w:cs="Arial"/>
          <w:bCs/>
          <w:sz w:val="16"/>
          <w:szCs w:val="16"/>
          <w:lang w:bidi="pt-BR"/>
        </w:rPr>
        <w:t>ontratação de empresa para prestação de vigilância e segurança patrimonial armada</w:t>
      </w:r>
      <w:r w:rsidR="004D7BDD">
        <w:rPr>
          <w:rFonts w:ascii="Arial" w:hAnsi="Arial" w:cs="Arial"/>
          <w:bCs/>
          <w:sz w:val="16"/>
          <w:szCs w:val="16"/>
          <w:lang w:bidi="pt-BR"/>
        </w:rPr>
        <w:t xml:space="preserve"> </w:t>
      </w:r>
      <w:r w:rsidR="004D7BDD" w:rsidRPr="004D7BDD">
        <w:rPr>
          <w:rFonts w:ascii="Arial" w:hAnsi="Arial" w:cs="Arial"/>
          <w:bCs/>
          <w:sz w:val="16"/>
          <w:szCs w:val="16"/>
          <w:lang w:bidi="pt-BR"/>
        </w:rPr>
        <w:t>em postos da CODECA.</w:t>
      </w:r>
      <w:r w:rsidR="004D7BDD">
        <w:rPr>
          <w:rFonts w:ascii="Arial" w:hAnsi="Arial" w:cs="Arial"/>
          <w:bCs/>
          <w:sz w:val="16"/>
          <w:szCs w:val="16"/>
          <w:lang w:bidi="pt-BR"/>
        </w:rPr>
        <w:t xml:space="preserve"> O</w:t>
      </w:r>
      <w:r w:rsidR="004D7BDD" w:rsidRPr="004D7BDD">
        <w:rPr>
          <w:rFonts w:ascii="Arial" w:hAnsi="Arial" w:cs="Arial"/>
          <w:bCs/>
          <w:sz w:val="16"/>
          <w:szCs w:val="16"/>
          <w:lang w:bidi="pt-BR"/>
        </w:rPr>
        <w:t xml:space="preserve"> prazo de vigência contratual será prorrogado por mais doze meses, a contar de 15 de</w:t>
      </w:r>
      <w:r w:rsidR="004D7BDD">
        <w:rPr>
          <w:rFonts w:ascii="Arial" w:hAnsi="Arial" w:cs="Arial"/>
          <w:bCs/>
          <w:sz w:val="16"/>
          <w:szCs w:val="16"/>
          <w:lang w:bidi="pt-BR"/>
        </w:rPr>
        <w:t xml:space="preserve"> julho de 2022. A</w:t>
      </w:r>
      <w:r w:rsidR="004D7BDD" w:rsidRPr="004D7BDD">
        <w:rPr>
          <w:rFonts w:ascii="Arial" w:hAnsi="Arial" w:cs="Arial"/>
          <w:bCs/>
          <w:sz w:val="16"/>
          <w:szCs w:val="16"/>
          <w:lang w:bidi="pt-BR"/>
        </w:rPr>
        <w:t xml:space="preserve"> partir de 15 de julho</w:t>
      </w:r>
      <w:r w:rsidR="004D7BDD">
        <w:rPr>
          <w:rFonts w:ascii="Arial" w:hAnsi="Arial" w:cs="Arial"/>
          <w:bCs/>
          <w:sz w:val="16"/>
          <w:szCs w:val="16"/>
          <w:lang w:bidi="pt-BR"/>
        </w:rPr>
        <w:t xml:space="preserve"> </w:t>
      </w:r>
      <w:r w:rsidR="004D7BDD" w:rsidRPr="004D7BDD">
        <w:rPr>
          <w:rFonts w:ascii="Arial" w:hAnsi="Arial" w:cs="Arial"/>
          <w:bCs/>
          <w:sz w:val="16"/>
          <w:szCs w:val="16"/>
          <w:lang w:bidi="pt-BR"/>
        </w:rPr>
        <w:t>de 2022, os valores contratados, no percentual de 11,23% (onze inteiros e vinte e três centésimos), referente a variação dos</w:t>
      </w:r>
      <w:r w:rsidR="004D7BDD">
        <w:rPr>
          <w:rFonts w:ascii="Arial" w:hAnsi="Arial" w:cs="Arial"/>
          <w:bCs/>
          <w:sz w:val="16"/>
          <w:szCs w:val="16"/>
          <w:lang w:bidi="pt-BR"/>
        </w:rPr>
        <w:t xml:space="preserve"> </w:t>
      </w:r>
      <w:r w:rsidR="004D7BDD" w:rsidRPr="004D7BDD">
        <w:rPr>
          <w:rFonts w:ascii="Arial" w:hAnsi="Arial" w:cs="Arial"/>
          <w:bCs/>
          <w:sz w:val="16"/>
          <w:szCs w:val="16"/>
          <w:lang w:bidi="pt-BR"/>
        </w:rPr>
        <w:t>índices IGP-M e INPC dos últimos dozes meses.</w:t>
      </w:r>
      <w:r w:rsidR="004D7BDD">
        <w:rPr>
          <w:rFonts w:ascii="Arial" w:hAnsi="Arial" w:cs="Arial"/>
          <w:bCs/>
          <w:sz w:val="16"/>
          <w:szCs w:val="16"/>
          <w:lang w:bidi="pt-BR"/>
        </w:rPr>
        <w:t xml:space="preserve"> </w:t>
      </w:r>
      <w:r w:rsidR="004D7BDD" w:rsidRPr="004D7BDD">
        <w:rPr>
          <w:rFonts w:ascii="Arial" w:hAnsi="Arial" w:cs="Arial"/>
          <w:bCs/>
          <w:sz w:val="16"/>
          <w:szCs w:val="16"/>
          <w:lang w:bidi="pt-BR"/>
        </w:rPr>
        <w:t>Por essa razão, a partir da data deste instrumento, o valor da contratação será o seguinte:</w:t>
      </w:r>
      <w:r w:rsidR="004D7BDD">
        <w:rPr>
          <w:rFonts w:ascii="Arial" w:hAnsi="Arial" w:cs="Arial"/>
          <w:bCs/>
          <w:sz w:val="16"/>
          <w:szCs w:val="16"/>
          <w:lang w:bidi="pt-BR"/>
        </w:rPr>
        <w:t xml:space="preserve"> </w:t>
      </w:r>
      <w:r w:rsidR="004D7BDD" w:rsidRPr="004D7BDD">
        <w:rPr>
          <w:rFonts w:ascii="Arial" w:hAnsi="Arial" w:cs="Arial"/>
          <w:bCs/>
          <w:sz w:val="16"/>
          <w:szCs w:val="16"/>
          <w:lang w:bidi="pt-BR"/>
        </w:rPr>
        <w:t>Valor</w:t>
      </w:r>
      <w:r w:rsidR="004D7BDD">
        <w:rPr>
          <w:rFonts w:ascii="Arial" w:hAnsi="Arial" w:cs="Arial"/>
          <w:bCs/>
          <w:sz w:val="16"/>
          <w:szCs w:val="16"/>
          <w:lang w:bidi="pt-BR"/>
        </w:rPr>
        <w:t xml:space="preserve"> </w:t>
      </w:r>
      <w:r w:rsidR="004D7BDD" w:rsidRPr="004D7BDD">
        <w:rPr>
          <w:rFonts w:ascii="Arial" w:hAnsi="Arial" w:cs="Arial"/>
          <w:bCs/>
          <w:sz w:val="16"/>
          <w:szCs w:val="16"/>
          <w:lang w:bidi="pt-BR"/>
        </w:rPr>
        <w:t>Unitário/mensal</w:t>
      </w:r>
      <w:r w:rsidR="004D7BDD">
        <w:rPr>
          <w:rFonts w:ascii="Arial" w:hAnsi="Arial" w:cs="Arial"/>
          <w:bCs/>
          <w:sz w:val="16"/>
          <w:szCs w:val="16"/>
          <w:lang w:bidi="pt-BR"/>
        </w:rPr>
        <w:t xml:space="preserve"> </w:t>
      </w:r>
      <w:r w:rsidR="004D7BDD" w:rsidRPr="004D7BDD">
        <w:rPr>
          <w:rFonts w:ascii="Arial" w:hAnsi="Arial" w:cs="Arial"/>
          <w:bCs/>
          <w:sz w:val="16"/>
          <w:szCs w:val="16"/>
          <w:lang w:bidi="pt-BR"/>
        </w:rPr>
        <w:t>até o dia 14/07/22</w:t>
      </w:r>
      <w:r w:rsidR="004D7BDD">
        <w:rPr>
          <w:rFonts w:ascii="Arial" w:hAnsi="Arial" w:cs="Arial"/>
          <w:bCs/>
          <w:sz w:val="16"/>
          <w:szCs w:val="16"/>
          <w:lang w:bidi="pt-BR"/>
        </w:rPr>
        <w:t xml:space="preserve"> R$ 167.753,53 (cento e sessenta e sete mil e setecentos e cinquenta e três reais e cinquenta e três centavos); </w:t>
      </w:r>
      <w:r w:rsidR="004D7BDD" w:rsidRPr="004D7BDD">
        <w:rPr>
          <w:rFonts w:ascii="Arial" w:hAnsi="Arial" w:cs="Arial"/>
          <w:bCs/>
          <w:sz w:val="16"/>
          <w:szCs w:val="16"/>
          <w:lang w:bidi="pt-BR"/>
        </w:rPr>
        <w:t>Valor</w:t>
      </w:r>
      <w:r w:rsidR="004D7BDD">
        <w:rPr>
          <w:rFonts w:ascii="Arial" w:hAnsi="Arial" w:cs="Arial"/>
          <w:bCs/>
          <w:sz w:val="16"/>
          <w:szCs w:val="16"/>
          <w:lang w:bidi="pt-BR"/>
        </w:rPr>
        <w:t xml:space="preserve"> </w:t>
      </w:r>
      <w:r w:rsidR="004D7BDD" w:rsidRPr="004D7BDD">
        <w:rPr>
          <w:rFonts w:ascii="Arial" w:hAnsi="Arial" w:cs="Arial"/>
          <w:bCs/>
          <w:sz w:val="16"/>
          <w:szCs w:val="16"/>
          <w:lang w:bidi="pt-BR"/>
        </w:rPr>
        <w:t>unitário/mensal a</w:t>
      </w:r>
      <w:r w:rsidR="004D7BDD">
        <w:rPr>
          <w:rFonts w:ascii="Arial" w:hAnsi="Arial" w:cs="Arial"/>
          <w:bCs/>
          <w:sz w:val="16"/>
          <w:szCs w:val="16"/>
          <w:lang w:bidi="pt-BR"/>
        </w:rPr>
        <w:t xml:space="preserve"> </w:t>
      </w:r>
      <w:r w:rsidR="004D7BDD" w:rsidRPr="004D7BDD">
        <w:rPr>
          <w:rFonts w:ascii="Arial" w:hAnsi="Arial" w:cs="Arial"/>
          <w:bCs/>
          <w:sz w:val="16"/>
          <w:szCs w:val="16"/>
          <w:lang w:bidi="pt-BR"/>
        </w:rPr>
        <w:t>partir de 15/07/22</w:t>
      </w:r>
      <w:r w:rsidR="004D7BDD">
        <w:rPr>
          <w:rFonts w:ascii="Arial" w:hAnsi="Arial" w:cs="Arial"/>
          <w:bCs/>
          <w:sz w:val="16"/>
          <w:szCs w:val="16"/>
          <w:lang w:bidi="pt-BR"/>
        </w:rPr>
        <w:t xml:space="preserve"> R$ 186.592,25 (cento e oitenta e seis mil e quinhentos e noventa e dois reais e vinte e cinco centavos). </w:t>
      </w:r>
      <w:r w:rsidR="0093521E">
        <w:rPr>
          <w:rFonts w:ascii="Arial" w:hAnsi="Arial" w:cs="Arial"/>
          <w:b/>
          <w:bCs/>
          <w:sz w:val="16"/>
          <w:szCs w:val="16"/>
          <w:u w:val="single"/>
          <w:lang w:bidi="pt-BR"/>
        </w:rPr>
        <w:t>PREGÃO ELETRÔNICO</w:t>
      </w:r>
      <w:r w:rsidR="0093521E">
        <w:rPr>
          <w:rFonts w:ascii="Arial" w:hAnsi="Arial" w:cs="Arial"/>
          <w:b/>
          <w:bCs/>
          <w:sz w:val="16"/>
          <w:szCs w:val="16"/>
          <w:lang w:bidi="pt-BR"/>
        </w:rPr>
        <w:t xml:space="preserve"> 089/22</w:t>
      </w:r>
      <w:r w:rsidR="00B114FB">
        <w:rPr>
          <w:rFonts w:ascii="Arial" w:hAnsi="Arial" w:cs="Arial"/>
          <w:b/>
          <w:bCs/>
          <w:sz w:val="16"/>
          <w:szCs w:val="16"/>
          <w:lang w:bidi="pt-BR"/>
        </w:rPr>
        <w:t xml:space="preserve"> – Contratada: Ferragem Pezzolatto Ltda. objeto: </w:t>
      </w:r>
      <w:r w:rsidR="00B114FB" w:rsidRPr="00B114FB">
        <w:rPr>
          <w:rFonts w:ascii="Arial" w:hAnsi="Arial" w:cs="Arial"/>
          <w:bCs/>
          <w:sz w:val="16"/>
          <w:szCs w:val="16"/>
          <w:lang w:bidi="pt-BR"/>
        </w:rPr>
        <w:t>aquisição parcelada de cerdas para vassouras de minicarregadeira, pelo período de doze meses.</w:t>
      </w:r>
      <w:r w:rsidR="00B114FB">
        <w:rPr>
          <w:rFonts w:ascii="Arial" w:hAnsi="Arial" w:cs="Arial"/>
          <w:bCs/>
          <w:sz w:val="16"/>
          <w:szCs w:val="16"/>
          <w:lang w:bidi="pt-BR"/>
        </w:rPr>
        <w:t xml:space="preserve"> Vigência: 13/07/2022 a 13/07/2023. Valor estimado: R$ 61.830,00 (sessenta e um mil e oitocentos e trinta reais).</w:t>
      </w:r>
      <w:r w:rsidR="001369EF">
        <w:rPr>
          <w:rFonts w:ascii="Arial" w:hAnsi="Arial" w:cs="Arial"/>
          <w:bCs/>
          <w:sz w:val="16"/>
          <w:szCs w:val="16"/>
          <w:lang w:bidi="pt-BR"/>
        </w:rPr>
        <w:t xml:space="preserve"> </w:t>
      </w:r>
      <w:r w:rsidR="001369EF">
        <w:rPr>
          <w:rFonts w:ascii="Arial" w:hAnsi="Arial" w:cs="Arial"/>
          <w:b/>
          <w:bCs/>
          <w:sz w:val="16"/>
          <w:szCs w:val="16"/>
          <w:u w:val="single"/>
          <w:lang w:bidi="pt-BR"/>
        </w:rPr>
        <w:t>PREGÃO ELETRÔNICO</w:t>
      </w:r>
      <w:r w:rsidR="001369EF">
        <w:rPr>
          <w:rFonts w:ascii="Arial" w:hAnsi="Arial" w:cs="Arial"/>
          <w:b/>
          <w:bCs/>
          <w:sz w:val="16"/>
          <w:szCs w:val="16"/>
          <w:lang w:bidi="pt-BR"/>
        </w:rPr>
        <w:t xml:space="preserve"> 093/22 – Contratada: Ferragem Pezzolatto Ltda. Objeto: </w:t>
      </w:r>
      <w:r w:rsidR="001369EF" w:rsidRPr="001369EF">
        <w:rPr>
          <w:rFonts w:ascii="Arial" w:hAnsi="Arial" w:cs="Arial"/>
          <w:bCs/>
          <w:sz w:val="16"/>
          <w:szCs w:val="16"/>
          <w:lang w:bidi="pt-BR"/>
        </w:rPr>
        <w:t>aquisição parcelada de Disco de corte, utilizado pelo Departamento de Construção Civil da CODECA, pelo período de doze meses.</w:t>
      </w:r>
      <w:r w:rsidR="001369EF">
        <w:rPr>
          <w:rFonts w:ascii="Arial" w:hAnsi="Arial" w:cs="Arial"/>
          <w:bCs/>
          <w:sz w:val="16"/>
          <w:szCs w:val="16"/>
          <w:lang w:bidi="pt-BR"/>
        </w:rPr>
        <w:t xml:space="preserve"> Vigência: 13/07/2022 a 13/07/2023. Valor estimado: R$ 46.400,00 (quarenta e seis mil e quatrocentos reais).</w:t>
      </w:r>
      <w:r w:rsidR="00580ABE">
        <w:rPr>
          <w:rFonts w:ascii="Arial" w:hAnsi="Arial" w:cs="Arial"/>
          <w:bCs/>
          <w:sz w:val="16"/>
          <w:szCs w:val="16"/>
          <w:lang w:bidi="pt-BR"/>
        </w:rPr>
        <w:t xml:space="preserve"> </w:t>
      </w:r>
      <w:r w:rsidR="00580ABE">
        <w:rPr>
          <w:rFonts w:ascii="Arial" w:hAnsi="Arial" w:cs="Arial"/>
          <w:b/>
          <w:bCs/>
          <w:sz w:val="16"/>
          <w:szCs w:val="16"/>
          <w:u w:val="single"/>
          <w:lang w:bidi="pt-BR"/>
        </w:rPr>
        <w:t>PREGÃO ELETRÔNICO</w:t>
      </w:r>
      <w:r w:rsidR="00580ABE">
        <w:rPr>
          <w:rFonts w:ascii="Arial" w:hAnsi="Arial" w:cs="Arial"/>
          <w:b/>
          <w:bCs/>
          <w:sz w:val="16"/>
          <w:szCs w:val="16"/>
          <w:lang w:bidi="pt-BR"/>
        </w:rPr>
        <w:t xml:space="preserve"> 054/22 – Contratada: </w:t>
      </w:r>
      <w:proofErr w:type="spellStart"/>
      <w:r w:rsidR="00580ABE">
        <w:rPr>
          <w:rFonts w:ascii="Arial" w:hAnsi="Arial" w:cs="Arial"/>
          <w:b/>
          <w:bCs/>
          <w:sz w:val="16"/>
          <w:szCs w:val="16"/>
          <w:lang w:bidi="pt-BR"/>
        </w:rPr>
        <w:t>RaidBR</w:t>
      </w:r>
      <w:proofErr w:type="spellEnd"/>
      <w:r w:rsidR="00580ABE">
        <w:rPr>
          <w:rFonts w:ascii="Arial" w:hAnsi="Arial" w:cs="Arial"/>
          <w:b/>
          <w:bCs/>
          <w:sz w:val="16"/>
          <w:szCs w:val="16"/>
          <w:lang w:bidi="pt-BR"/>
        </w:rPr>
        <w:t xml:space="preserve"> Soluções em Informática Ltda. Objeto: </w:t>
      </w:r>
      <w:r w:rsidR="00580ABE">
        <w:rPr>
          <w:rFonts w:ascii="Arial" w:hAnsi="Arial" w:cs="Arial"/>
          <w:bCs/>
          <w:sz w:val="16"/>
          <w:szCs w:val="16"/>
          <w:lang w:bidi="pt-BR"/>
        </w:rPr>
        <w:t xml:space="preserve">Contratação de empresa para fornecimento de soluções em Appliance de Firewall com Gerenciamento Unificado de Ameaças (UTM – </w:t>
      </w:r>
      <w:proofErr w:type="spellStart"/>
      <w:r w:rsidR="00580ABE">
        <w:rPr>
          <w:rFonts w:ascii="Arial" w:hAnsi="Arial" w:cs="Arial"/>
          <w:bCs/>
          <w:sz w:val="16"/>
          <w:szCs w:val="16"/>
          <w:lang w:bidi="pt-BR"/>
        </w:rPr>
        <w:t>Unified</w:t>
      </w:r>
      <w:proofErr w:type="spellEnd"/>
      <w:r w:rsidR="00580ABE">
        <w:rPr>
          <w:rFonts w:ascii="Arial" w:hAnsi="Arial" w:cs="Arial"/>
          <w:bCs/>
          <w:sz w:val="16"/>
          <w:szCs w:val="16"/>
          <w:lang w:bidi="pt-BR"/>
        </w:rPr>
        <w:t xml:space="preserve"> </w:t>
      </w:r>
      <w:proofErr w:type="spellStart"/>
      <w:r w:rsidR="00580ABE">
        <w:rPr>
          <w:rFonts w:ascii="Arial" w:hAnsi="Arial" w:cs="Arial"/>
          <w:bCs/>
          <w:sz w:val="16"/>
          <w:szCs w:val="16"/>
          <w:lang w:bidi="pt-BR"/>
        </w:rPr>
        <w:t>Threat</w:t>
      </w:r>
      <w:proofErr w:type="spellEnd"/>
      <w:r w:rsidR="00580ABE">
        <w:rPr>
          <w:rFonts w:ascii="Arial" w:hAnsi="Arial" w:cs="Arial"/>
          <w:bCs/>
          <w:sz w:val="16"/>
          <w:szCs w:val="16"/>
          <w:lang w:bidi="pt-BR"/>
        </w:rPr>
        <w:t xml:space="preserve"> Management), entendendo-se como tais, o conjunto de hardware e software dedicados, necessários e suficientes para o funcionamento da solução, atualização e treinamento para capacitação da equipe técnica da CODECA. Vigência: 20/07/2022 a 20/07/</w:t>
      </w:r>
      <w:r w:rsidR="00E40C3F">
        <w:rPr>
          <w:rFonts w:ascii="Arial" w:hAnsi="Arial" w:cs="Arial"/>
          <w:bCs/>
          <w:sz w:val="16"/>
          <w:szCs w:val="16"/>
          <w:lang w:bidi="pt-BR"/>
        </w:rPr>
        <w:t xml:space="preserve">2025. Valor contratado: R$ 165.000,00 (cento e sessenta e cinco mil reais). </w:t>
      </w:r>
      <w:r w:rsidR="00E40C3F">
        <w:rPr>
          <w:rFonts w:ascii="Arial" w:hAnsi="Arial" w:cs="Arial"/>
          <w:b/>
          <w:bCs/>
          <w:sz w:val="16"/>
          <w:szCs w:val="16"/>
          <w:u w:val="single"/>
          <w:lang w:bidi="pt-BR"/>
        </w:rPr>
        <w:t>PREGÃO ELETRÔNICO</w:t>
      </w:r>
      <w:r w:rsidR="00E40C3F">
        <w:rPr>
          <w:rFonts w:ascii="Arial" w:hAnsi="Arial" w:cs="Arial"/>
          <w:b/>
          <w:bCs/>
          <w:sz w:val="16"/>
          <w:szCs w:val="16"/>
          <w:lang w:bidi="pt-BR"/>
        </w:rPr>
        <w:t xml:space="preserve"> 079/22 – Contratada: Auto Peças Alvorada Ltda. – EPP. Objeto: </w:t>
      </w:r>
      <w:r w:rsidR="00580ABE">
        <w:rPr>
          <w:rFonts w:ascii="Arial" w:hAnsi="Arial" w:cs="Arial"/>
          <w:bCs/>
          <w:sz w:val="16"/>
          <w:szCs w:val="16"/>
          <w:lang w:bidi="pt-BR"/>
        </w:rPr>
        <w:t xml:space="preserve"> </w:t>
      </w:r>
      <w:r w:rsidR="00E40C3F" w:rsidRPr="00E40C3F">
        <w:rPr>
          <w:rFonts w:ascii="Arial" w:hAnsi="Arial" w:cs="Arial"/>
          <w:bCs/>
          <w:sz w:val="16"/>
          <w:szCs w:val="16"/>
          <w:lang w:bidi="pt-BR"/>
        </w:rPr>
        <w:t>aquisição parcelada de peças para manutenção de diferencial para caminhões da marca Mercedes Benz, da frota da CODECA, pelo período de doze meses.</w:t>
      </w:r>
      <w:r w:rsidR="00E40C3F">
        <w:rPr>
          <w:rFonts w:ascii="Arial" w:hAnsi="Arial" w:cs="Arial"/>
          <w:bCs/>
          <w:sz w:val="16"/>
          <w:szCs w:val="16"/>
          <w:lang w:bidi="pt-BR"/>
        </w:rPr>
        <w:t xml:space="preserve"> Vigência: 13/07/2022 a 13/07/2023. Valor estimado: R$ 30.191,46 (trinta mil e cento e noventa e um reais e quarenta e seis centavos). </w:t>
      </w:r>
      <w:r w:rsidR="00E40C3F">
        <w:rPr>
          <w:rFonts w:ascii="Arial" w:hAnsi="Arial" w:cs="Arial"/>
          <w:b/>
          <w:bCs/>
          <w:sz w:val="16"/>
          <w:szCs w:val="16"/>
          <w:u w:val="single"/>
          <w:lang w:bidi="pt-BR"/>
        </w:rPr>
        <w:t>PREGÃO ELETRÔNICO</w:t>
      </w:r>
      <w:r w:rsidR="00E40C3F">
        <w:rPr>
          <w:rFonts w:ascii="Arial" w:hAnsi="Arial" w:cs="Arial"/>
          <w:b/>
          <w:bCs/>
          <w:sz w:val="16"/>
          <w:szCs w:val="16"/>
          <w:lang w:bidi="pt-BR"/>
        </w:rPr>
        <w:t xml:space="preserve"> 040/21 – Contratada: Alfa &amp; Ômega – Comércio e Serviços Eireli – ME. Objeto: </w:t>
      </w:r>
      <w:r w:rsidR="00E40C3F">
        <w:rPr>
          <w:rFonts w:ascii="Arial" w:hAnsi="Arial" w:cs="Arial"/>
          <w:bCs/>
          <w:sz w:val="16"/>
          <w:szCs w:val="16"/>
          <w:lang w:bidi="pt-BR"/>
        </w:rPr>
        <w:t xml:space="preserve">Aquisição parcelada de kits de testes rápidos para detecção de anticorpos </w:t>
      </w:r>
      <w:r w:rsidR="00E40C3F" w:rsidRPr="00E40C3F">
        <w:rPr>
          <w:rFonts w:ascii="Arial" w:hAnsi="Arial" w:cs="Arial"/>
          <w:bCs/>
          <w:sz w:val="16"/>
          <w:szCs w:val="16"/>
          <w:lang w:bidi="pt-BR"/>
        </w:rPr>
        <w:t xml:space="preserve">IgG e </w:t>
      </w:r>
      <w:proofErr w:type="spellStart"/>
      <w:r w:rsidR="00E40C3F" w:rsidRPr="00E40C3F">
        <w:rPr>
          <w:rFonts w:ascii="Arial" w:hAnsi="Arial" w:cs="Arial"/>
          <w:bCs/>
          <w:sz w:val="16"/>
          <w:szCs w:val="16"/>
          <w:lang w:bidi="pt-BR"/>
        </w:rPr>
        <w:t>IgM</w:t>
      </w:r>
      <w:proofErr w:type="spellEnd"/>
      <w:r w:rsidR="00E40C3F" w:rsidRPr="00E40C3F">
        <w:rPr>
          <w:rFonts w:ascii="Arial" w:hAnsi="Arial" w:cs="Arial"/>
          <w:bCs/>
          <w:sz w:val="16"/>
          <w:szCs w:val="16"/>
          <w:lang w:bidi="pt-BR"/>
        </w:rPr>
        <w:t xml:space="preserve"> COVID-19, pelo período de doze meses.</w:t>
      </w:r>
      <w:r w:rsidR="00E40C3F">
        <w:rPr>
          <w:rFonts w:ascii="Arial" w:hAnsi="Arial" w:cs="Arial"/>
          <w:bCs/>
          <w:sz w:val="16"/>
          <w:szCs w:val="16"/>
          <w:lang w:bidi="pt-BR"/>
        </w:rPr>
        <w:t xml:space="preserve"> Vigência: 03/08/2021 a 03/08/2022. Valor estimado: R$ 6.999,00 (seis mil e novecentos e noventa e nove reais). </w:t>
      </w:r>
      <w:r w:rsidR="00E40C3F">
        <w:rPr>
          <w:rFonts w:ascii="Arial" w:hAnsi="Arial" w:cs="Arial"/>
          <w:b/>
          <w:bCs/>
          <w:sz w:val="16"/>
          <w:szCs w:val="16"/>
          <w:u w:val="single"/>
          <w:lang w:bidi="pt-BR"/>
        </w:rPr>
        <w:t>PREGÃO ELETRÔNICO</w:t>
      </w:r>
      <w:r w:rsidR="00E40C3F">
        <w:rPr>
          <w:rFonts w:ascii="Arial" w:hAnsi="Arial" w:cs="Arial"/>
          <w:b/>
          <w:bCs/>
          <w:sz w:val="16"/>
          <w:szCs w:val="16"/>
          <w:lang w:bidi="pt-BR"/>
        </w:rPr>
        <w:t xml:space="preserve"> 073/22 – Contratada: Zé das Baterias – Eireli – ME. Objeto: </w:t>
      </w:r>
      <w:r w:rsidR="00377E06">
        <w:rPr>
          <w:rFonts w:ascii="Arial" w:hAnsi="Arial" w:cs="Arial"/>
          <w:bCs/>
          <w:sz w:val="16"/>
          <w:szCs w:val="16"/>
          <w:lang w:bidi="pt-BR"/>
        </w:rPr>
        <w:t xml:space="preserve">Aquisição parcelada de peças para manutenção de retrovisores e acessórios internos e externos, utilizados nos caminhões da frota da CODECA, pelo período de doze meses. Vigência: 06/07/20222 a 06/07/2023. Valor estimado: R$ 70.574,40 (setenta mil e quinhentos e setenta e quatro reais e quarenta centavos). </w:t>
      </w:r>
      <w:r w:rsidR="00377E06">
        <w:rPr>
          <w:rFonts w:ascii="Arial" w:hAnsi="Arial" w:cs="Arial"/>
          <w:b/>
          <w:bCs/>
          <w:sz w:val="16"/>
          <w:szCs w:val="16"/>
          <w:u w:val="single"/>
          <w:lang w:bidi="pt-BR"/>
        </w:rPr>
        <w:t>PREGÃO ELETRÔNICO</w:t>
      </w:r>
      <w:r w:rsidR="00377E06">
        <w:rPr>
          <w:rFonts w:ascii="Arial" w:hAnsi="Arial" w:cs="Arial"/>
          <w:b/>
          <w:bCs/>
          <w:sz w:val="16"/>
          <w:szCs w:val="16"/>
          <w:lang w:bidi="pt-BR"/>
        </w:rPr>
        <w:t xml:space="preserve"> 073/22 – Contratada:</w:t>
      </w:r>
      <w:r w:rsidR="00377E06" w:rsidRPr="00377E06">
        <w:t xml:space="preserve"> </w:t>
      </w:r>
      <w:r w:rsidR="00377E06" w:rsidRPr="00377E06">
        <w:rPr>
          <w:rFonts w:ascii="Arial" w:hAnsi="Arial" w:cs="Arial"/>
          <w:b/>
          <w:bCs/>
          <w:sz w:val="16"/>
          <w:szCs w:val="16"/>
          <w:lang w:bidi="pt-BR"/>
        </w:rPr>
        <w:t xml:space="preserve">Auto Peças Alvorada Ltda. - </w:t>
      </w:r>
      <w:proofErr w:type="gramStart"/>
      <w:r w:rsidR="00377E06" w:rsidRPr="00377E06">
        <w:rPr>
          <w:rFonts w:ascii="Arial" w:hAnsi="Arial" w:cs="Arial"/>
          <w:b/>
          <w:bCs/>
          <w:sz w:val="16"/>
          <w:szCs w:val="16"/>
          <w:lang w:bidi="pt-BR"/>
        </w:rPr>
        <w:t>EPP</w:t>
      </w:r>
      <w:r w:rsidR="00377E06">
        <w:rPr>
          <w:rFonts w:ascii="Arial" w:hAnsi="Arial" w:cs="Arial"/>
          <w:b/>
          <w:bCs/>
          <w:sz w:val="16"/>
          <w:szCs w:val="16"/>
          <w:lang w:bidi="pt-BR"/>
        </w:rPr>
        <w:t xml:space="preserve"> .</w:t>
      </w:r>
      <w:proofErr w:type="gramEnd"/>
      <w:r w:rsidR="00377E06">
        <w:rPr>
          <w:rFonts w:ascii="Arial" w:hAnsi="Arial" w:cs="Arial"/>
          <w:b/>
          <w:bCs/>
          <w:sz w:val="16"/>
          <w:szCs w:val="16"/>
          <w:lang w:bidi="pt-BR"/>
        </w:rPr>
        <w:t xml:space="preserve"> Objeto: </w:t>
      </w:r>
      <w:r w:rsidR="00377E06">
        <w:rPr>
          <w:rFonts w:ascii="Arial" w:hAnsi="Arial" w:cs="Arial"/>
          <w:bCs/>
          <w:sz w:val="16"/>
          <w:szCs w:val="16"/>
          <w:lang w:bidi="pt-BR"/>
        </w:rPr>
        <w:t xml:space="preserve">Aquisição parcelada de peças para manutenção de retrovisores e acessórios internos e externos, utilizados nos caminhões da frota da CODECA, pelo período de doze meses. Vigência: 06/07/20222 a 06/07/2023. Valor estimado: R$ 5.750,00 (cinco mil e setecentos e cinquenta reais). </w:t>
      </w:r>
      <w:r w:rsidR="00377E06">
        <w:rPr>
          <w:rFonts w:ascii="Arial" w:hAnsi="Arial" w:cs="Arial"/>
          <w:b/>
          <w:bCs/>
          <w:sz w:val="16"/>
          <w:szCs w:val="16"/>
          <w:u w:val="single"/>
          <w:lang w:bidi="pt-BR"/>
        </w:rPr>
        <w:t>TERMO ADTIVO – PREGÃO ELETRÔNICO</w:t>
      </w:r>
      <w:r w:rsidR="00377E06">
        <w:rPr>
          <w:rFonts w:ascii="Arial" w:hAnsi="Arial" w:cs="Arial"/>
          <w:b/>
          <w:bCs/>
          <w:sz w:val="16"/>
          <w:szCs w:val="16"/>
          <w:lang w:bidi="pt-BR"/>
        </w:rPr>
        <w:t xml:space="preserve"> 030/21 – Contratada: Clipping Publicações Ltda. Objeto: </w:t>
      </w:r>
      <w:r w:rsidR="00377E06">
        <w:rPr>
          <w:rFonts w:ascii="Arial" w:hAnsi="Arial" w:cs="Arial"/>
          <w:bCs/>
          <w:sz w:val="16"/>
          <w:szCs w:val="16"/>
          <w:lang w:bidi="pt-BR"/>
        </w:rPr>
        <w:t xml:space="preserve">Contratação de empresa para prestação de serviços especializados de leitura (clipping) de notas de expediente e notificações publicadas nos Diários </w:t>
      </w:r>
      <w:r w:rsidR="00653EBC">
        <w:rPr>
          <w:rFonts w:ascii="Arial" w:hAnsi="Arial" w:cs="Arial"/>
          <w:bCs/>
          <w:sz w:val="16"/>
          <w:szCs w:val="16"/>
          <w:lang w:bidi="pt-BR"/>
        </w:rPr>
        <w:t xml:space="preserve">de Justiça do Rio Grande do Sul, relativamente a processos que tramitam na Justiça Comum (1ª e 2ª instância), na Justiça do Trabalho (1ª e 2ª instância), na Justiça Federal (1ª e 2ª instância – TRF 4ª Região) e nos Diários de Justiça dos Tribunais Superiores, relativamente aos processos que tramitam nas instâncias superiores (STF, STJ e TST) e leitura (clipping) das notificações publicadas pelo Tribunal de Contas do Estado do Rio Grande do Sul com posterior envio destas notas de expediente e notificações para o Departamento Jurídico da CODECA. O prazo de vigência contratual fica prorrogado por doze meses, a contar do dia 26 de julho de 2022. </w:t>
      </w:r>
      <w:r w:rsidR="00653EBC">
        <w:rPr>
          <w:rFonts w:ascii="Arial" w:hAnsi="Arial" w:cs="Arial"/>
          <w:b/>
          <w:bCs/>
          <w:sz w:val="16"/>
          <w:szCs w:val="16"/>
          <w:u w:val="single"/>
          <w:lang w:bidi="pt-BR"/>
        </w:rPr>
        <w:t>TERMO ADITIVO – DISPENSA DE LICITAÇÃO</w:t>
      </w:r>
      <w:r w:rsidR="00653EBC">
        <w:rPr>
          <w:rFonts w:ascii="Arial" w:hAnsi="Arial" w:cs="Arial"/>
          <w:b/>
          <w:bCs/>
          <w:sz w:val="16"/>
          <w:szCs w:val="16"/>
          <w:lang w:bidi="pt-BR"/>
        </w:rPr>
        <w:t xml:space="preserve"> 090/21 – Contratada: Gente Seguradora S/A. Objeto:</w:t>
      </w:r>
      <w:r w:rsidR="00AC05A9">
        <w:rPr>
          <w:rFonts w:ascii="Arial" w:hAnsi="Arial" w:cs="Arial"/>
          <w:b/>
          <w:bCs/>
          <w:sz w:val="16"/>
          <w:szCs w:val="16"/>
          <w:lang w:bidi="pt-BR"/>
        </w:rPr>
        <w:t xml:space="preserve"> </w:t>
      </w:r>
      <w:r w:rsidR="00AC05A9">
        <w:rPr>
          <w:rFonts w:ascii="Calibri-Light" w:hAnsi="Calibri-Light" w:cs="Calibri-Light"/>
          <w:sz w:val="16"/>
          <w:szCs w:val="16"/>
        </w:rPr>
        <w:t>contratação de empresa seguradora para cobertura da sede da CODECA, compreendendo o prédio escritório Diretoria Administrativa (térreo), prédio escritório de Recursos Humanos (sobrado), prédio Oficina Mecânica, prédio do Departamento de Limpeza Urbana, Refeitório e prédio vestiários (térreo), contra riscos de incêndio, raio, explosão, vendaval, furacão, ciclone, tornado e granizo, roubos e furtos, pelo período de 12 (doze) meses. O</w:t>
      </w:r>
      <w:r w:rsidR="00AC05A9" w:rsidRPr="00AC05A9">
        <w:rPr>
          <w:rFonts w:ascii="Calibri-Light" w:hAnsi="Calibri-Light" w:cs="Calibri-Light"/>
          <w:sz w:val="16"/>
          <w:szCs w:val="16"/>
        </w:rPr>
        <w:t xml:space="preserve"> prazo de vigência contratual será prorrogado por mais doze meses, a contar de 21 de</w:t>
      </w:r>
      <w:r w:rsidR="00AC05A9">
        <w:rPr>
          <w:rFonts w:ascii="Calibri-Light" w:hAnsi="Calibri-Light" w:cs="Calibri-Light"/>
          <w:sz w:val="16"/>
          <w:szCs w:val="16"/>
        </w:rPr>
        <w:t xml:space="preserve"> </w:t>
      </w:r>
      <w:r w:rsidR="00AC05A9" w:rsidRPr="00AC05A9">
        <w:rPr>
          <w:rFonts w:ascii="Calibri-Light" w:hAnsi="Calibri-Light" w:cs="Calibri-Light"/>
          <w:sz w:val="16"/>
          <w:szCs w:val="16"/>
        </w:rPr>
        <w:t>julho de 2022</w:t>
      </w:r>
      <w:r w:rsidR="00AC05A9">
        <w:rPr>
          <w:rFonts w:ascii="Calibri-Light" w:hAnsi="Calibri-Light" w:cs="Calibri-Light"/>
          <w:sz w:val="16"/>
          <w:szCs w:val="16"/>
        </w:rPr>
        <w:t xml:space="preserve">. </w:t>
      </w:r>
      <w:r w:rsidR="00AC05A9">
        <w:rPr>
          <w:rFonts w:ascii="Calibri-Light" w:hAnsi="Calibri-Light" w:cs="Calibri-Light"/>
          <w:b/>
          <w:sz w:val="16"/>
          <w:szCs w:val="16"/>
          <w:u w:val="single"/>
        </w:rPr>
        <w:t>PREGÃO ELETRÔNICO</w:t>
      </w:r>
      <w:r w:rsidR="00AC05A9">
        <w:rPr>
          <w:rFonts w:ascii="Calibri-Light" w:hAnsi="Calibri-Light" w:cs="Calibri-Light"/>
          <w:b/>
          <w:sz w:val="16"/>
          <w:szCs w:val="16"/>
        </w:rPr>
        <w:t xml:space="preserve"> 068/22 – Contratada: </w:t>
      </w:r>
      <w:r w:rsidR="00AC05A9" w:rsidRPr="00AC05A9">
        <w:rPr>
          <w:rFonts w:ascii="Calibri-Light" w:hAnsi="Calibri-Light" w:cs="Calibri-Light"/>
          <w:b/>
          <w:sz w:val="16"/>
          <w:szCs w:val="16"/>
        </w:rPr>
        <w:t xml:space="preserve">VLK </w:t>
      </w:r>
      <w:proofErr w:type="spellStart"/>
      <w:r w:rsidR="00AC05A9" w:rsidRPr="00AC05A9">
        <w:rPr>
          <w:rFonts w:ascii="Calibri-Light" w:hAnsi="Calibri-Light" w:cs="Calibri-Light"/>
          <w:b/>
          <w:sz w:val="16"/>
          <w:szCs w:val="16"/>
        </w:rPr>
        <w:t>Strazzabosco</w:t>
      </w:r>
      <w:proofErr w:type="spellEnd"/>
      <w:r w:rsidR="00AC05A9" w:rsidRPr="00AC05A9">
        <w:rPr>
          <w:rFonts w:ascii="Calibri-Light" w:hAnsi="Calibri-Light" w:cs="Calibri-Light"/>
          <w:b/>
          <w:sz w:val="16"/>
          <w:szCs w:val="16"/>
        </w:rPr>
        <w:t xml:space="preserve"> – </w:t>
      </w:r>
      <w:proofErr w:type="spellStart"/>
      <w:r w:rsidR="00AC05A9" w:rsidRPr="00AC05A9">
        <w:rPr>
          <w:rFonts w:ascii="Calibri-Light" w:hAnsi="Calibri-Light" w:cs="Calibri-Light"/>
          <w:b/>
          <w:sz w:val="16"/>
          <w:szCs w:val="16"/>
        </w:rPr>
        <w:t>Tratorpeças</w:t>
      </w:r>
      <w:proofErr w:type="spellEnd"/>
      <w:r w:rsidR="00AC05A9">
        <w:rPr>
          <w:rFonts w:ascii="Calibri-Light" w:hAnsi="Calibri-Light" w:cs="Calibri-Light"/>
          <w:b/>
          <w:sz w:val="16"/>
          <w:szCs w:val="16"/>
        </w:rPr>
        <w:t xml:space="preserve">. Objeto: </w:t>
      </w:r>
      <w:r w:rsidR="00AC05A9" w:rsidRPr="00AC05A9">
        <w:rPr>
          <w:rFonts w:ascii="Calibri-Light" w:hAnsi="Calibri-Light" w:cs="Calibri-Light"/>
          <w:sz w:val="16"/>
          <w:szCs w:val="16"/>
        </w:rPr>
        <w:t xml:space="preserve">aquisição parcelada de peças para manutenção de Escavadeira da marca </w:t>
      </w:r>
      <w:proofErr w:type="spellStart"/>
      <w:r w:rsidR="00AC05A9" w:rsidRPr="00AC05A9">
        <w:rPr>
          <w:rFonts w:ascii="Calibri-Light" w:hAnsi="Calibri-Light" w:cs="Calibri-Light"/>
          <w:sz w:val="16"/>
          <w:szCs w:val="16"/>
        </w:rPr>
        <w:t>Komatsu</w:t>
      </w:r>
      <w:proofErr w:type="spellEnd"/>
      <w:r w:rsidR="00AC05A9" w:rsidRPr="00AC05A9">
        <w:rPr>
          <w:rFonts w:ascii="Calibri-Light" w:hAnsi="Calibri-Light" w:cs="Calibri-Light"/>
          <w:sz w:val="16"/>
          <w:szCs w:val="16"/>
        </w:rPr>
        <w:t>, modelo PC 130, pelo período de doze meses.</w:t>
      </w:r>
      <w:r w:rsidR="00AC05A9">
        <w:rPr>
          <w:rFonts w:ascii="Calibri-Light" w:hAnsi="Calibri-Light" w:cs="Calibri-Light"/>
          <w:sz w:val="16"/>
          <w:szCs w:val="16"/>
        </w:rPr>
        <w:t xml:space="preserve"> Vigência: 21/06/2022 a 21/06/2023. Valor estimado: R$ 4.800,00 (quatro mil e oitocentos reais). </w:t>
      </w:r>
      <w:r w:rsidR="00AC05A9">
        <w:rPr>
          <w:rFonts w:ascii="Calibri-Light" w:hAnsi="Calibri-Light" w:cs="Calibri-Light"/>
          <w:b/>
          <w:sz w:val="16"/>
          <w:szCs w:val="16"/>
          <w:u w:val="single"/>
        </w:rPr>
        <w:t>PREGÃO ELETRÔNICO</w:t>
      </w:r>
      <w:r w:rsidR="00AC05A9">
        <w:rPr>
          <w:rFonts w:ascii="Calibri-Light" w:hAnsi="Calibri-Light" w:cs="Calibri-Light"/>
          <w:b/>
          <w:sz w:val="16"/>
          <w:szCs w:val="16"/>
        </w:rPr>
        <w:t xml:space="preserve"> 068/22 – Contratada: </w:t>
      </w:r>
      <w:proofErr w:type="spellStart"/>
      <w:r w:rsidR="00AC05A9" w:rsidRPr="00AC05A9">
        <w:rPr>
          <w:rFonts w:ascii="Calibri-Light" w:hAnsi="Calibri-Light" w:cs="Calibri-Light"/>
          <w:b/>
          <w:sz w:val="16"/>
          <w:szCs w:val="16"/>
        </w:rPr>
        <w:t>Tratorlaminas</w:t>
      </w:r>
      <w:proofErr w:type="spellEnd"/>
      <w:r w:rsidR="00AC05A9" w:rsidRPr="00AC05A9">
        <w:rPr>
          <w:rFonts w:ascii="Calibri-Light" w:hAnsi="Calibri-Light" w:cs="Calibri-Light"/>
          <w:b/>
          <w:sz w:val="16"/>
          <w:szCs w:val="16"/>
        </w:rPr>
        <w:t xml:space="preserve"> Peças Ltda</w:t>
      </w:r>
      <w:r w:rsidR="00AC05A9">
        <w:rPr>
          <w:rFonts w:ascii="Calibri-Light" w:hAnsi="Calibri-Light" w:cs="Calibri-Light"/>
          <w:b/>
          <w:sz w:val="16"/>
          <w:szCs w:val="16"/>
        </w:rPr>
        <w:t xml:space="preserve">. Objeto: </w:t>
      </w:r>
      <w:r w:rsidR="00AC05A9" w:rsidRPr="00AC05A9">
        <w:rPr>
          <w:rFonts w:ascii="Calibri-Light" w:hAnsi="Calibri-Light" w:cs="Calibri-Light"/>
          <w:sz w:val="16"/>
          <w:szCs w:val="16"/>
        </w:rPr>
        <w:t xml:space="preserve">aquisição parcelada de peças para manutenção de Escavadeira da marca </w:t>
      </w:r>
      <w:proofErr w:type="spellStart"/>
      <w:r w:rsidR="00AC05A9" w:rsidRPr="00AC05A9">
        <w:rPr>
          <w:rFonts w:ascii="Calibri-Light" w:hAnsi="Calibri-Light" w:cs="Calibri-Light"/>
          <w:sz w:val="16"/>
          <w:szCs w:val="16"/>
        </w:rPr>
        <w:t>Komatsu</w:t>
      </w:r>
      <w:proofErr w:type="spellEnd"/>
      <w:r w:rsidR="00AC05A9" w:rsidRPr="00AC05A9">
        <w:rPr>
          <w:rFonts w:ascii="Calibri-Light" w:hAnsi="Calibri-Light" w:cs="Calibri-Light"/>
          <w:sz w:val="16"/>
          <w:szCs w:val="16"/>
        </w:rPr>
        <w:t>, modelo PC 130, pelo período de doze meses.</w:t>
      </w:r>
      <w:r w:rsidR="00AC05A9">
        <w:rPr>
          <w:rFonts w:ascii="Calibri-Light" w:hAnsi="Calibri-Light" w:cs="Calibri-Light"/>
          <w:sz w:val="16"/>
          <w:szCs w:val="16"/>
        </w:rPr>
        <w:t xml:space="preserve"> Vigência: 21/06/2022 a 21/06/2023. Valor estimado: R$ 69.958,80 (sessenta e nove mil e novecentos e cinquenta e oito reais e oitenta centavos). </w:t>
      </w:r>
      <w:r w:rsidR="002371E4">
        <w:rPr>
          <w:rFonts w:ascii="Calibri-Light" w:hAnsi="Calibri-Light" w:cs="Calibri-Light"/>
          <w:b/>
          <w:sz w:val="16"/>
          <w:szCs w:val="16"/>
          <w:u w:val="single"/>
        </w:rPr>
        <w:t>DISPENSA DELICITAÇÃO</w:t>
      </w:r>
      <w:r w:rsidR="002371E4">
        <w:rPr>
          <w:rFonts w:ascii="Calibri-Light" w:hAnsi="Calibri-Light" w:cs="Calibri-Light"/>
          <w:b/>
          <w:sz w:val="16"/>
          <w:szCs w:val="16"/>
        </w:rPr>
        <w:t xml:space="preserve"> 073/22 – Contratada: Molas Biasuz Ltda. Objeto: </w:t>
      </w:r>
      <w:r w:rsidR="002371E4">
        <w:rPr>
          <w:rFonts w:ascii="Calibri-Light" w:hAnsi="Calibri-Light" w:cs="Calibri-Light"/>
          <w:sz w:val="16"/>
          <w:szCs w:val="16"/>
        </w:rPr>
        <w:t xml:space="preserve">Contratação de </w:t>
      </w:r>
      <w:proofErr w:type="spellStart"/>
      <w:r w:rsidR="002371E4">
        <w:rPr>
          <w:rFonts w:ascii="Calibri-Light" w:hAnsi="Calibri-Light" w:cs="Calibri-Light"/>
          <w:sz w:val="16"/>
          <w:szCs w:val="16"/>
        </w:rPr>
        <w:t>epresa</w:t>
      </w:r>
      <w:proofErr w:type="spellEnd"/>
      <w:r w:rsidR="002371E4">
        <w:rPr>
          <w:rFonts w:ascii="Calibri-Light" w:hAnsi="Calibri-Light" w:cs="Calibri-Light"/>
          <w:sz w:val="16"/>
          <w:szCs w:val="16"/>
        </w:rPr>
        <w:t xml:space="preserve"> para prestação de serviços de substituição e conserto de sistema de molas para caminhões e vans, com fornecimento de peças. Vigência: 10/08/2022 a 10/11/2022. Valor contratado: R$ 657.387,13 (seiscentos e cinquenta e sete mil e trezentos e oitenta e sete reais e treze centavos). </w:t>
      </w:r>
      <w:r w:rsidR="00074C9C">
        <w:rPr>
          <w:rFonts w:ascii="Calibri-Light" w:hAnsi="Calibri-Light" w:cs="Calibri-Light"/>
          <w:b/>
          <w:sz w:val="16"/>
          <w:szCs w:val="16"/>
          <w:u w:val="single"/>
        </w:rPr>
        <w:t>PREGÃO ELETRÔNICO</w:t>
      </w:r>
      <w:r w:rsidR="00074C9C">
        <w:rPr>
          <w:rFonts w:ascii="Calibri-Light" w:hAnsi="Calibri-Light" w:cs="Calibri-Light"/>
          <w:b/>
          <w:sz w:val="16"/>
          <w:szCs w:val="16"/>
        </w:rPr>
        <w:t xml:space="preserve"> 108/22 – Contratada: </w:t>
      </w:r>
      <w:r w:rsidR="00074C9C" w:rsidRPr="00074C9C">
        <w:rPr>
          <w:rFonts w:ascii="Calibri-Light" w:hAnsi="Calibri-Light" w:cs="Calibri-Light"/>
          <w:b/>
          <w:sz w:val="16"/>
          <w:szCs w:val="16"/>
        </w:rPr>
        <w:t xml:space="preserve">Auto Peças Alvorada Ltda. </w:t>
      </w:r>
      <w:r w:rsidR="00074C9C">
        <w:rPr>
          <w:rFonts w:ascii="Calibri-Light" w:hAnsi="Calibri-Light" w:cs="Calibri-Light"/>
          <w:b/>
          <w:sz w:val="16"/>
          <w:szCs w:val="16"/>
        </w:rPr>
        <w:t>–</w:t>
      </w:r>
      <w:r w:rsidR="00074C9C" w:rsidRPr="00074C9C">
        <w:rPr>
          <w:rFonts w:ascii="Calibri-Light" w:hAnsi="Calibri-Light" w:cs="Calibri-Light"/>
          <w:b/>
          <w:sz w:val="16"/>
          <w:szCs w:val="16"/>
        </w:rPr>
        <w:t xml:space="preserve"> EPP</w:t>
      </w:r>
      <w:r w:rsidR="00074C9C">
        <w:rPr>
          <w:rFonts w:ascii="Calibri-Light" w:hAnsi="Calibri-Light" w:cs="Calibri-Light"/>
          <w:b/>
          <w:sz w:val="16"/>
          <w:szCs w:val="16"/>
        </w:rPr>
        <w:t>. Objeto:</w:t>
      </w:r>
      <w:r w:rsidR="00074C9C" w:rsidRPr="00074C9C">
        <w:t xml:space="preserve"> </w:t>
      </w:r>
      <w:r w:rsidR="00074C9C" w:rsidRPr="00074C9C">
        <w:rPr>
          <w:rFonts w:ascii="Calibri-Light" w:hAnsi="Calibri-Light" w:cs="Calibri-Light"/>
          <w:sz w:val="16"/>
          <w:szCs w:val="16"/>
        </w:rPr>
        <w:t>aquisição parcelada de peças para manutenção geral da frota da CODECA, pelo período de doze meses.</w:t>
      </w:r>
      <w:r w:rsidR="00074C9C">
        <w:rPr>
          <w:rFonts w:ascii="Calibri-Light" w:hAnsi="Calibri-Light" w:cs="Calibri-Light"/>
          <w:b/>
          <w:sz w:val="16"/>
          <w:szCs w:val="16"/>
        </w:rPr>
        <w:t xml:space="preserve"> </w:t>
      </w:r>
      <w:r w:rsidR="00074C9C" w:rsidRPr="00074C9C">
        <w:rPr>
          <w:rFonts w:ascii="Calibri-Light" w:hAnsi="Calibri-Light" w:cs="Calibri-Light"/>
          <w:sz w:val="16"/>
          <w:szCs w:val="16"/>
        </w:rPr>
        <w:t>Vigência:</w:t>
      </w:r>
      <w:r w:rsidR="00074C9C">
        <w:rPr>
          <w:rFonts w:ascii="Calibri-Light" w:hAnsi="Calibri-Light" w:cs="Calibri-Light"/>
          <w:b/>
          <w:sz w:val="16"/>
          <w:szCs w:val="16"/>
        </w:rPr>
        <w:t xml:space="preserve"> </w:t>
      </w:r>
      <w:r w:rsidR="00074C9C">
        <w:rPr>
          <w:rFonts w:ascii="Calibri-Light" w:hAnsi="Calibri-Light" w:cs="Calibri-Light"/>
          <w:sz w:val="16"/>
          <w:szCs w:val="16"/>
        </w:rPr>
        <w:t xml:space="preserve">08/08/2022 a 08/08/2023. Valor estimado: R$ 19.256,00 (dezenove mil </w:t>
      </w:r>
      <w:r w:rsidR="00074C9C">
        <w:rPr>
          <w:rFonts w:ascii="Calibri-Light" w:hAnsi="Calibri-Light" w:cs="Calibri-Light"/>
          <w:sz w:val="16"/>
          <w:szCs w:val="16"/>
        </w:rPr>
        <w:lastRenderedPageBreak/>
        <w:t xml:space="preserve">e duzentos e cinquenta e seis reais). </w:t>
      </w:r>
      <w:r w:rsidR="000D151F">
        <w:rPr>
          <w:rFonts w:ascii="Calibri-Light" w:hAnsi="Calibri-Light" w:cs="Calibri-Light"/>
          <w:b/>
          <w:sz w:val="16"/>
          <w:szCs w:val="16"/>
          <w:u w:val="single"/>
        </w:rPr>
        <w:t>TERMO ADITIVO – PREGÃO ELETRÔNICO</w:t>
      </w:r>
      <w:r w:rsidR="000D151F">
        <w:rPr>
          <w:rFonts w:ascii="Calibri-Light" w:hAnsi="Calibri-Light" w:cs="Calibri-Light"/>
          <w:b/>
          <w:sz w:val="16"/>
          <w:szCs w:val="16"/>
        </w:rPr>
        <w:t xml:space="preserve"> 160/21 – Contratada: </w:t>
      </w:r>
      <w:r w:rsidR="000D151F" w:rsidRPr="000D151F">
        <w:rPr>
          <w:rFonts w:ascii="Calibri-Light" w:hAnsi="Calibri-Light" w:cs="Calibri-Light"/>
          <w:b/>
          <w:sz w:val="16"/>
          <w:szCs w:val="16"/>
        </w:rPr>
        <w:t>PEDR</w:t>
      </w:r>
      <w:r w:rsidR="000D151F">
        <w:rPr>
          <w:rFonts w:ascii="Calibri-Light" w:hAnsi="Calibri-Light" w:cs="Calibri-Light"/>
          <w:b/>
          <w:sz w:val="16"/>
          <w:szCs w:val="16"/>
        </w:rPr>
        <w:t xml:space="preserve">EIRA E CONCRETOS CAXIENSE LTDA. Objeto: </w:t>
      </w:r>
      <w:r w:rsidR="000D151F" w:rsidRPr="000D151F">
        <w:rPr>
          <w:rFonts w:ascii="Calibri-Light" w:hAnsi="Calibri-Light" w:cs="Calibri-Light"/>
          <w:sz w:val="16"/>
          <w:szCs w:val="16"/>
        </w:rPr>
        <w:t>aquisição parcelada de materiais (britas diversas) para a fabricação de C.B.U.Q. (Concreto Betuminoso Usinado a Quente), faixa A e B - DAER e para a composição de Base de Brita Graduada, pelo período de doze meses.</w:t>
      </w:r>
      <w:r w:rsidR="000D151F">
        <w:rPr>
          <w:rFonts w:ascii="Calibri-Light" w:hAnsi="Calibri-Light" w:cs="Calibri-Light"/>
          <w:sz w:val="16"/>
          <w:szCs w:val="16"/>
        </w:rPr>
        <w:t xml:space="preserve"> </w:t>
      </w:r>
      <w:r w:rsidR="000D151F" w:rsidRPr="000D151F">
        <w:rPr>
          <w:rFonts w:ascii="Calibri-Light" w:hAnsi="Calibri-Light" w:cs="Calibri-Light"/>
          <w:sz w:val="16"/>
          <w:szCs w:val="16"/>
        </w:rPr>
        <w:t>Os valores unitários dos itens 01 ao 07, da Ata de Registro de Preços, serão reajustados no percentual de 9% (nove por cento)</w:t>
      </w:r>
      <w:r w:rsidR="000D151F">
        <w:rPr>
          <w:rFonts w:ascii="Calibri-Light" w:hAnsi="Calibri-Light" w:cs="Calibri-Light"/>
          <w:sz w:val="16"/>
          <w:szCs w:val="16"/>
        </w:rPr>
        <w:t xml:space="preserve">. </w:t>
      </w:r>
      <w:proofErr w:type="spellStart"/>
      <w:r w:rsidR="000D151F" w:rsidRPr="000D151F">
        <w:rPr>
          <w:rFonts w:ascii="Calibri-Light" w:hAnsi="Calibri-Light" w:cs="Calibri-Light"/>
          <w:sz w:val="16"/>
          <w:szCs w:val="16"/>
        </w:rPr>
        <w:t>or</w:t>
      </w:r>
      <w:proofErr w:type="spellEnd"/>
      <w:r w:rsidR="000D151F" w:rsidRPr="000D151F">
        <w:rPr>
          <w:rFonts w:ascii="Calibri-Light" w:hAnsi="Calibri-Light" w:cs="Calibri-Light"/>
          <w:sz w:val="16"/>
          <w:szCs w:val="16"/>
        </w:rPr>
        <w:t xml:space="preserve"> essa razão, para ordens de compra emitidas a partir de 05 de julho de 2022, os valores</w:t>
      </w:r>
      <w:r w:rsidR="000D151F">
        <w:rPr>
          <w:rFonts w:ascii="Calibri-Light" w:hAnsi="Calibri-Light" w:cs="Calibri-Light"/>
          <w:sz w:val="16"/>
          <w:szCs w:val="16"/>
        </w:rPr>
        <w:t xml:space="preserve"> unitários</w:t>
      </w:r>
      <w:r w:rsidR="000D151F" w:rsidRPr="000D151F">
        <w:rPr>
          <w:rFonts w:ascii="Calibri-Light" w:hAnsi="Calibri-Light" w:cs="Calibri-Light"/>
          <w:sz w:val="16"/>
          <w:szCs w:val="16"/>
        </w:rPr>
        <w:t xml:space="preserve"> dos itens passam a ser os seguintes:</w:t>
      </w:r>
      <w:r w:rsidR="000D151F">
        <w:rPr>
          <w:rFonts w:ascii="Calibri-Light" w:hAnsi="Calibri-Light" w:cs="Calibri-Light"/>
          <w:sz w:val="16"/>
          <w:szCs w:val="16"/>
        </w:rPr>
        <w:t xml:space="preserve"> Itens do 1 ao 6 passam de R$ 43,00 (quarenta e três reais) para R$ 46,87 (quarenta e seis reais e oitenta e sete centavos) item 7 passa de R$ 38,00 (trinta e oito reais) para R$ 41,42 (quarenta e um reais e quarenta e dois centavos). </w:t>
      </w:r>
      <w:r w:rsidR="007D00D3">
        <w:rPr>
          <w:rFonts w:ascii="Calibri-Light" w:hAnsi="Calibri-Light" w:cs="Calibri-Light"/>
          <w:b/>
          <w:sz w:val="16"/>
          <w:szCs w:val="16"/>
          <w:u w:val="single"/>
        </w:rPr>
        <w:t>PREGÃO ELETRÔNICO</w:t>
      </w:r>
      <w:r w:rsidR="007D00D3">
        <w:rPr>
          <w:rFonts w:ascii="Calibri-Light" w:hAnsi="Calibri-Light" w:cs="Calibri-Light"/>
          <w:b/>
          <w:sz w:val="16"/>
          <w:szCs w:val="16"/>
        </w:rPr>
        <w:t xml:space="preserve"> 108/22 – Contratada: </w:t>
      </w:r>
      <w:r w:rsidR="007D00D3" w:rsidRPr="00074C9C">
        <w:rPr>
          <w:rFonts w:ascii="Calibri-Light" w:hAnsi="Calibri-Light" w:cs="Calibri-Light"/>
          <w:b/>
          <w:sz w:val="16"/>
          <w:szCs w:val="16"/>
        </w:rPr>
        <w:t xml:space="preserve">Auto Peças </w:t>
      </w:r>
      <w:proofErr w:type="spellStart"/>
      <w:r w:rsidR="007D00D3">
        <w:rPr>
          <w:rFonts w:ascii="Calibri-Light" w:hAnsi="Calibri-Light" w:cs="Calibri-Light"/>
          <w:b/>
          <w:sz w:val="16"/>
          <w:szCs w:val="16"/>
        </w:rPr>
        <w:t>Henn</w:t>
      </w:r>
      <w:proofErr w:type="spellEnd"/>
      <w:r w:rsidR="007D00D3">
        <w:rPr>
          <w:rFonts w:ascii="Calibri-Light" w:hAnsi="Calibri-Light" w:cs="Calibri-Light"/>
          <w:b/>
          <w:sz w:val="16"/>
          <w:szCs w:val="16"/>
        </w:rPr>
        <w:t xml:space="preserve"> Eireli. Objeto:</w:t>
      </w:r>
      <w:r w:rsidR="007D00D3" w:rsidRPr="00074C9C">
        <w:t xml:space="preserve"> </w:t>
      </w:r>
      <w:r w:rsidR="007D00D3" w:rsidRPr="00074C9C">
        <w:rPr>
          <w:rFonts w:ascii="Calibri-Light" w:hAnsi="Calibri-Light" w:cs="Calibri-Light"/>
          <w:sz w:val="16"/>
          <w:szCs w:val="16"/>
        </w:rPr>
        <w:t>aquisição parcelada de peças para manutenção geral da frota da CODECA, pelo período de doze meses.</w:t>
      </w:r>
      <w:r w:rsidR="007D00D3">
        <w:rPr>
          <w:rFonts w:ascii="Calibri-Light" w:hAnsi="Calibri-Light" w:cs="Calibri-Light"/>
          <w:b/>
          <w:sz w:val="16"/>
          <w:szCs w:val="16"/>
        </w:rPr>
        <w:t xml:space="preserve"> </w:t>
      </w:r>
      <w:r w:rsidR="007D00D3" w:rsidRPr="00074C9C">
        <w:rPr>
          <w:rFonts w:ascii="Calibri-Light" w:hAnsi="Calibri-Light" w:cs="Calibri-Light"/>
          <w:sz w:val="16"/>
          <w:szCs w:val="16"/>
        </w:rPr>
        <w:t>Vigência:</w:t>
      </w:r>
      <w:r w:rsidR="007D00D3">
        <w:rPr>
          <w:rFonts w:ascii="Calibri-Light" w:hAnsi="Calibri-Light" w:cs="Calibri-Light"/>
          <w:b/>
          <w:sz w:val="16"/>
          <w:szCs w:val="16"/>
        </w:rPr>
        <w:t xml:space="preserve"> </w:t>
      </w:r>
      <w:r w:rsidR="007D00D3">
        <w:rPr>
          <w:rFonts w:ascii="Calibri-Light" w:hAnsi="Calibri-Light" w:cs="Calibri-Light"/>
          <w:sz w:val="16"/>
          <w:szCs w:val="16"/>
        </w:rPr>
        <w:t>08/08/2022 a 08/08/2023. Valor estimado: R$ 57.879,60 (cinquenta e sete mil e oitocentos e setenta e nove reais e sessenta centavos).</w:t>
      </w:r>
      <w:r w:rsidR="00A909BD">
        <w:rPr>
          <w:rFonts w:ascii="Calibri-Light" w:hAnsi="Calibri-Light" w:cs="Calibri-Light"/>
          <w:sz w:val="16"/>
          <w:szCs w:val="16"/>
        </w:rPr>
        <w:t xml:space="preserve"> </w:t>
      </w:r>
      <w:r w:rsidR="00A909BD">
        <w:rPr>
          <w:rFonts w:ascii="Calibri-Light" w:hAnsi="Calibri-Light" w:cs="Calibri-Light"/>
          <w:b/>
          <w:sz w:val="16"/>
          <w:szCs w:val="16"/>
          <w:u w:val="single"/>
        </w:rPr>
        <w:t>PREGÃO ELETRÔNICO</w:t>
      </w:r>
      <w:r w:rsidR="00A909BD">
        <w:rPr>
          <w:rFonts w:ascii="Calibri-Light" w:hAnsi="Calibri-Light" w:cs="Calibri-Light"/>
          <w:b/>
          <w:sz w:val="16"/>
          <w:szCs w:val="16"/>
        </w:rPr>
        <w:t xml:space="preserve"> 104/22 – Contratada: </w:t>
      </w:r>
      <w:proofErr w:type="spellStart"/>
      <w:r w:rsidR="00A909BD" w:rsidRPr="00A909BD">
        <w:rPr>
          <w:rFonts w:ascii="Calibri-Light" w:hAnsi="Calibri-Light" w:cs="Calibri-Light"/>
          <w:b/>
          <w:sz w:val="16"/>
          <w:szCs w:val="16"/>
        </w:rPr>
        <w:t>Petroffácil</w:t>
      </w:r>
      <w:proofErr w:type="spellEnd"/>
      <w:r w:rsidR="00A909BD" w:rsidRPr="00A909BD">
        <w:rPr>
          <w:rFonts w:ascii="Calibri-Light" w:hAnsi="Calibri-Light" w:cs="Calibri-Light"/>
          <w:b/>
          <w:sz w:val="16"/>
          <w:szCs w:val="16"/>
        </w:rPr>
        <w:t xml:space="preserve"> Combustíveis Ltda.</w:t>
      </w:r>
      <w:r w:rsidR="00A909BD">
        <w:rPr>
          <w:rFonts w:ascii="Calibri-Light" w:hAnsi="Calibri-Light" w:cs="Calibri-Light"/>
          <w:b/>
          <w:sz w:val="16"/>
          <w:szCs w:val="16"/>
        </w:rPr>
        <w:t xml:space="preserve"> Objeto: </w:t>
      </w:r>
      <w:r w:rsidR="00A909BD" w:rsidRPr="00A909BD">
        <w:rPr>
          <w:rFonts w:ascii="Calibri-Light" w:hAnsi="Calibri-Light" w:cs="Calibri-Light"/>
          <w:sz w:val="16"/>
          <w:szCs w:val="16"/>
        </w:rPr>
        <w:t>aquisição parcelada de óleo combustível B1 para usina de asfalto, pelo período de doze meses.</w:t>
      </w:r>
      <w:r w:rsidR="00A909BD">
        <w:rPr>
          <w:rFonts w:ascii="Calibri-Light" w:hAnsi="Calibri-Light" w:cs="Calibri-Light"/>
          <w:sz w:val="16"/>
          <w:szCs w:val="16"/>
        </w:rPr>
        <w:t xml:space="preserve"> Vigência: 05/08/2022 a 05/08/2023. Valor estimado: R$ 1.250.000,00 (um milhão e duzentos e cinquenta mil reais). </w:t>
      </w:r>
      <w:r w:rsidR="00A909BD">
        <w:rPr>
          <w:rFonts w:ascii="Calibri-Light" w:hAnsi="Calibri-Light" w:cs="Calibri-Light"/>
          <w:b/>
          <w:sz w:val="16"/>
          <w:szCs w:val="16"/>
          <w:u w:val="single"/>
        </w:rPr>
        <w:t>TERMO ADITIVO – PREGÃO ELETRÔNICO</w:t>
      </w:r>
      <w:r w:rsidR="00A909BD">
        <w:rPr>
          <w:rFonts w:ascii="Calibri-Light" w:hAnsi="Calibri-Light" w:cs="Calibri-Light"/>
          <w:b/>
          <w:sz w:val="16"/>
          <w:szCs w:val="16"/>
        </w:rPr>
        <w:t xml:space="preserve"> 047/21 –Contratada: </w:t>
      </w:r>
      <w:proofErr w:type="spellStart"/>
      <w:r w:rsidR="0051592A">
        <w:rPr>
          <w:rFonts w:ascii="Calibri-Light" w:hAnsi="Calibri-Light" w:cs="Calibri-Light"/>
          <w:b/>
          <w:sz w:val="16"/>
          <w:szCs w:val="16"/>
        </w:rPr>
        <w:t>Work</w:t>
      </w:r>
      <w:proofErr w:type="spellEnd"/>
      <w:r w:rsidR="0051592A">
        <w:rPr>
          <w:rFonts w:ascii="Calibri-Light" w:hAnsi="Calibri-Light" w:cs="Calibri-Light"/>
          <w:b/>
          <w:sz w:val="16"/>
          <w:szCs w:val="16"/>
        </w:rPr>
        <w:t xml:space="preserve"> </w:t>
      </w:r>
      <w:proofErr w:type="spellStart"/>
      <w:r w:rsidR="0051592A">
        <w:rPr>
          <w:rFonts w:ascii="Calibri-Light" w:hAnsi="Calibri-Light" w:cs="Calibri-Light"/>
          <w:b/>
          <w:sz w:val="16"/>
          <w:szCs w:val="16"/>
        </w:rPr>
        <w:t>Temporary</w:t>
      </w:r>
      <w:proofErr w:type="spellEnd"/>
      <w:r w:rsidR="0051592A">
        <w:rPr>
          <w:rFonts w:ascii="Calibri-Light" w:hAnsi="Calibri-Light" w:cs="Calibri-Light"/>
          <w:b/>
          <w:sz w:val="16"/>
          <w:szCs w:val="16"/>
        </w:rPr>
        <w:t xml:space="preserve"> Serviços Empresariais </w:t>
      </w:r>
      <w:proofErr w:type="spellStart"/>
      <w:r w:rsidR="0051592A">
        <w:rPr>
          <w:rFonts w:ascii="Calibri-Light" w:hAnsi="Calibri-Light" w:cs="Calibri-Light"/>
          <w:b/>
          <w:sz w:val="16"/>
          <w:szCs w:val="16"/>
        </w:rPr>
        <w:t>Ltda.-ME</w:t>
      </w:r>
      <w:proofErr w:type="spellEnd"/>
      <w:r w:rsidR="0051592A">
        <w:rPr>
          <w:rFonts w:ascii="Calibri-Light" w:hAnsi="Calibri-Light" w:cs="Calibri-Light"/>
          <w:b/>
          <w:sz w:val="16"/>
          <w:szCs w:val="16"/>
        </w:rPr>
        <w:t xml:space="preserve">. Objeto: </w:t>
      </w:r>
      <w:r w:rsidR="0051592A" w:rsidRPr="0051592A">
        <w:rPr>
          <w:rFonts w:ascii="Calibri-Light" w:hAnsi="Calibri-Light" w:cs="Calibri-Light"/>
          <w:sz w:val="16"/>
          <w:szCs w:val="16"/>
        </w:rPr>
        <w:t>Contratação de empresa para elaborar e implantar o Gerenciamento de Riscos Ocupacionais e Programa de Gerenciamento de Riscos (GRO/PGR), de acordo com a análise Preliminar de Riscos (APR), nos setores e ou postos de trabalho da CODECA, com emissão de Inventários de Riscos e Plano de Ação, conforme NR 1 e NR 17, do Ministério do Trabalho e Emprego.</w:t>
      </w:r>
      <w:r w:rsidR="0051592A">
        <w:rPr>
          <w:rFonts w:ascii="Calibri-Light" w:hAnsi="Calibri-Light" w:cs="Calibri-Light"/>
          <w:sz w:val="16"/>
          <w:szCs w:val="16"/>
        </w:rPr>
        <w:t xml:space="preserve"> O prazo de vigência contratual será prorrogado por mais seis meses a contar de 01 de agosto de 2022. </w:t>
      </w:r>
      <w:r w:rsidR="0051592A">
        <w:rPr>
          <w:rFonts w:ascii="Calibri-Light" w:hAnsi="Calibri-Light" w:cs="Calibri-Light"/>
          <w:b/>
          <w:sz w:val="16"/>
          <w:szCs w:val="16"/>
          <w:u w:val="single"/>
        </w:rPr>
        <w:t>TERMO ADITIVO – PREGÃO ELETRÔNICO</w:t>
      </w:r>
      <w:r w:rsidR="0051592A">
        <w:rPr>
          <w:rFonts w:ascii="Calibri-Light" w:hAnsi="Calibri-Light" w:cs="Calibri-Light"/>
          <w:b/>
          <w:sz w:val="16"/>
          <w:szCs w:val="16"/>
        </w:rPr>
        <w:t xml:space="preserve"> 124/21 – Contratada: Pedreira e Concretos Caxiense Ltda. Objeto: </w:t>
      </w:r>
      <w:r w:rsidR="0051592A" w:rsidRPr="0051592A">
        <w:rPr>
          <w:rFonts w:ascii="Calibri-Light" w:hAnsi="Calibri-Light" w:cs="Calibri-Light"/>
          <w:sz w:val="16"/>
          <w:szCs w:val="16"/>
        </w:rPr>
        <w:t>aquisição parcelada de concreto usinado, produzido em central com dosadora de concreto, pelo período de doze meses.</w:t>
      </w:r>
      <w:r w:rsidR="0051592A">
        <w:rPr>
          <w:rFonts w:ascii="Calibri-Light" w:hAnsi="Calibri-Light" w:cs="Calibri-Light"/>
          <w:sz w:val="16"/>
          <w:szCs w:val="16"/>
        </w:rPr>
        <w:t xml:space="preserve"> </w:t>
      </w:r>
      <w:r w:rsidR="00B01771" w:rsidRPr="00B01771">
        <w:rPr>
          <w:rFonts w:ascii="Calibri-Light" w:hAnsi="Calibri-Light" w:cs="Calibri-Light"/>
          <w:sz w:val="16"/>
          <w:szCs w:val="16"/>
        </w:rPr>
        <w:t>Os valores unitários dos itens 01 ao 04, da Ata de Registro de Preços, serão reajustados no percentual de 18% (dezoito</w:t>
      </w:r>
      <w:r w:rsidR="00B01771">
        <w:rPr>
          <w:rFonts w:ascii="Calibri-Light" w:hAnsi="Calibri-Light" w:cs="Calibri-Light"/>
          <w:sz w:val="16"/>
          <w:szCs w:val="16"/>
        </w:rPr>
        <w:t xml:space="preserve"> por cento).</w:t>
      </w:r>
      <w:r w:rsidR="00B01771" w:rsidRPr="00B01771">
        <w:t xml:space="preserve"> </w:t>
      </w:r>
      <w:r w:rsidR="00B01771" w:rsidRPr="00B01771">
        <w:rPr>
          <w:rFonts w:ascii="Calibri-Light" w:hAnsi="Calibri-Light" w:cs="Calibri-Light"/>
          <w:sz w:val="16"/>
          <w:szCs w:val="16"/>
        </w:rPr>
        <w:t>Por essa razão, para ordens de compra emitidas a partir de 1º de agosto de 2022, os valores dos</w:t>
      </w:r>
      <w:r w:rsidR="00B01771">
        <w:rPr>
          <w:rFonts w:ascii="Calibri-Light" w:hAnsi="Calibri-Light" w:cs="Calibri-Light"/>
          <w:sz w:val="16"/>
          <w:szCs w:val="16"/>
        </w:rPr>
        <w:t xml:space="preserve"> </w:t>
      </w:r>
      <w:r w:rsidR="00B01771" w:rsidRPr="00B01771">
        <w:rPr>
          <w:rFonts w:ascii="Calibri-Light" w:hAnsi="Calibri-Light" w:cs="Calibri-Light"/>
          <w:sz w:val="16"/>
          <w:szCs w:val="16"/>
        </w:rPr>
        <w:t>itens passam a ser os seguintes:</w:t>
      </w:r>
      <w:r w:rsidR="00B01771">
        <w:rPr>
          <w:rFonts w:ascii="Calibri-Light" w:hAnsi="Calibri-Light" w:cs="Calibri-Light"/>
          <w:sz w:val="16"/>
          <w:szCs w:val="16"/>
        </w:rPr>
        <w:t xml:space="preserve"> Item 1 passa de R$ 363,75 (trezentos e sessenta e três reais e setenta e cinco centavos) para R$ 429,23 (quatrocentos e vinte e nove reais e vinte e três centavos); Item 2 passa de R$ 387,50 (trezentos e oitenta e sete reais e cinquenta centavos) para R$ 457,25 (quatrocentos e cinquenta e sete reais e vinte e cinco centavos); Item 3 passa de R$ 451,25 (quatrocentos e cinquenta e um reais e vinte e cinco centavos) para R$ 532,48 (quinhentos e trinta e dois reais e quarenta e oito centavos); Item 4 passa de R$ 495,00 (quatrocentos e noventa e cinco reais) para R$ 584,10 (quinhentos e oitenta e quatro reais e dez centavos). </w:t>
      </w:r>
      <w:r w:rsidR="00012F76">
        <w:rPr>
          <w:rFonts w:ascii="Calibri-Light" w:hAnsi="Calibri-Light" w:cs="Calibri-Light"/>
          <w:b/>
          <w:sz w:val="16"/>
          <w:szCs w:val="16"/>
          <w:u w:val="single"/>
        </w:rPr>
        <w:t xml:space="preserve">TERMO ADITIVO </w:t>
      </w:r>
      <w:r w:rsidR="00786AF6">
        <w:rPr>
          <w:rFonts w:ascii="Calibri-Light" w:hAnsi="Calibri-Light" w:cs="Calibri-Light"/>
          <w:b/>
          <w:sz w:val="16"/>
          <w:szCs w:val="16"/>
          <w:u w:val="single"/>
        </w:rPr>
        <w:t>–</w:t>
      </w:r>
      <w:r w:rsidR="00012F76">
        <w:rPr>
          <w:rFonts w:ascii="Calibri-Light" w:hAnsi="Calibri-Light" w:cs="Calibri-Light"/>
          <w:b/>
          <w:sz w:val="16"/>
          <w:szCs w:val="16"/>
          <w:u w:val="single"/>
        </w:rPr>
        <w:t xml:space="preserve"> </w:t>
      </w:r>
      <w:r w:rsidR="00786AF6">
        <w:rPr>
          <w:rFonts w:ascii="Calibri-Light" w:hAnsi="Calibri-Light" w:cs="Calibri-Light"/>
          <w:b/>
          <w:sz w:val="16"/>
          <w:szCs w:val="16"/>
          <w:u w:val="single"/>
        </w:rPr>
        <w:t>PREGÃO PRESENCIAL</w:t>
      </w:r>
      <w:r w:rsidR="00786AF6">
        <w:rPr>
          <w:rFonts w:ascii="Calibri-Light" w:hAnsi="Calibri-Light" w:cs="Calibri-Light"/>
          <w:b/>
          <w:sz w:val="16"/>
          <w:szCs w:val="16"/>
        </w:rPr>
        <w:t xml:space="preserve"> 115/18 – Contratada: Vibra Energia S.A. Objeto: </w:t>
      </w:r>
      <w:r w:rsidR="00786AF6" w:rsidRPr="00786AF6">
        <w:rPr>
          <w:rFonts w:ascii="Calibri-Light" w:hAnsi="Calibri-Light" w:cs="Calibri-Light"/>
          <w:sz w:val="16"/>
          <w:szCs w:val="16"/>
        </w:rPr>
        <w:t>Contratação de empresa para fornecimento de combustíveis (gasolina comum e óleo diesel S10) em conformidade com as normas técnicas da Agência Nacional de Petróleo – ANP e legislação ambiental pertinente ao fornecimento e transporte de combustível, com instalação e manutenção de equipamentos necessários para funcionamento de posto de abastecimento interno em regime de comodato.</w:t>
      </w:r>
      <w:r w:rsidR="00786AF6">
        <w:rPr>
          <w:rFonts w:ascii="Calibri-Light" w:hAnsi="Calibri-Light" w:cs="Calibri-Light"/>
          <w:sz w:val="16"/>
          <w:szCs w:val="16"/>
        </w:rPr>
        <w:t xml:space="preserve"> O</w:t>
      </w:r>
      <w:r w:rsidR="00786AF6" w:rsidRPr="00786AF6">
        <w:rPr>
          <w:rFonts w:ascii="Calibri-Light" w:hAnsi="Calibri-Light" w:cs="Calibri-Light"/>
          <w:sz w:val="16"/>
          <w:szCs w:val="16"/>
        </w:rPr>
        <w:t xml:space="preserve"> prazo de vigência contratual será prorrogado por mais doze meses, a contar de 21 de junho de 2022</w:t>
      </w:r>
      <w:r w:rsidR="00786AF6">
        <w:rPr>
          <w:rFonts w:ascii="Calibri-Light" w:hAnsi="Calibri-Light" w:cs="Calibri-Light"/>
          <w:sz w:val="16"/>
          <w:szCs w:val="16"/>
        </w:rPr>
        <w:t xml:space="preserve">. </w:t>
      </w:r>
      <w:r w:rsidR="008C6DA0">
        <w:rPr>
          <w:rFonts w:ascii="Calibri-Light" w:hAnsi="Calibri-Light" w:cs="Calibri-Light"/>
          <w:b/>
          <w:sz w:val="16"/>
          <w:szCs w:val="16"/>
          <w:u w:val="single"/>
        </w:rPr>
        <w:t>TERMO ADITIVO – PREGÃO PRESENCIAL</w:t>
      </w:r>
      <w:r w:rsidR="008C6DA0">
        <w:rPr>
          <w:rFonts w:ascii="Calibri-Light" w:hAnsi="Calibri-Light" w:cs="Calibri-Light"/>
          <w:b/>
          <w:sz w:val="16"/>
          <w:szCs w:val="16"/>
        </w:rPr>
        <w:t xml:space="preserve"> 115/18 – Contratada: Vibra Energia S.A. Objeto: </w:t>
      </w:r>
      <w:r w:rsidR="008C6DA0" w:rsidRPr="00786AF6">
        <w:rPr>
          <w:rFonts w:ascii="Calibri-Light" w:hAnsi="Calibri-Light" w:cs="Calibri-Light"/>
          <w:sz w:val="16"/>
          <w:szCs w:val="16"/>
        </w:rPr>
        <w:t xml:space="preserve">Contratação de empresa para fornecimento de combustíveis (gasolina comum e óleo diesel S10) em conformidade com as normas técnicas da Agência Nacional de Petróleo – ANP e legislação ambiental pertinente ao fornecimento e transporte de combustível, com instalação e manutenção de equipamentos necessários para funcionamento de posto de abastecimento interno em regime de </w:t>
      </w:r>
      <w:r w:rsidR="008C6DA0">
        <w:rPr>
          <w:rFonts w:ascii="Calibri-Light" w:hAnsi="Calibri-Light" w:cs="Calibri-Light"/>
          <w:sz w:val="16"/>
          <w:szCs w:val="16"/>
        </w:rPr>
        <w:t>comodato. F</w:t>
      </w:r>
      <w:r w:rsidR="008C6DA0" w:rsidRPr="008C6DA0">
        <w:rPr>
          <w:rFonts w:ascii="Calibri-Light" w:hAnsi="Calibri-Light" w:cs="Calibri-Light"/>
          <w:sz w:val="16"/>
          <w:szCs w:val="16"/>
        </w:rPr>
        <w:t>ica reajustado o valor do item 01, visando o restabelecimento do equilíbrio econômico-financeiro da contratação,</w:t>
      </w:r>
      <w:r w:rsidR="008C6DA0">
        <w:rPr>
          <w:rFonts w:ascii="Calibri-Light" w:hAnsi="Calibri-Light" w:cs="Calibri-Light"/>
          <w:sz w:val="16"/>
          <w:szCs w:val="16"/>
        </w:rPr>
        <w:t xml:space="preserve"> p</w:t>
      </w:r>
      <w:r w:rsidR="008C6DA0" w:rsidRPr="008C6DA0">
        <w:rPr>
          <w:rFonts w:ascii="Calibri-Light" w:hAnsi="Calibri-Light" w:cs="Calibri-Light"/>
          <w:sz w:val="16"/>
          <w:szCs w:val="16"/>
        </w:rPr>
        <w:t>or essa razão, para Ordens de Compra emitidas a partir de 19 de julho de 2022, o valor do item passa a ser o seguinte:</w:t>
      </w:r>
      <w:r w:rsidR="008C6DA0">
        <w:rPr>
          <w:rFonts w:ascii="Calibri-Light" w:hAnsi="Calibri-Light" w:cs="Calibri-Light"/>
          <w:sz w:val="16"/>
          <w:szCs w:val="16"/>
        </w:rPr>
        <w:t xml:space="preserve"> Item 1 passa de R$ 6,64 (seis reais e sessenta e quatro centavos) para R$ 5,49 (cinco reais e quarenta e nove centavos). </w:t>
      </w:r>
      <w:r w:rsidR="00491BCB" w:rsidRPr="00491BCB">
        <w:rPr>
          <w:rFonts w:ascii="Calibri-Light" w:hAnsi="Calibri-Light" w:cs="Calibri-Light"/>
          <w:b/>
          <w:sz w:val="16"/>
          <w:szCs w:val="16"/>
          <w:u w:val="single"/>
        </w:rPr>
        <w:t>PREGÃO ELETRÔNICO</w:t>
      </w:r>
      <w:r w:rsidR="00491BCB">
        <w:rPr>
          <w:rFonts w:ascii="Calibri-Light" w:hAnsi="Calibri-Light" w:cs="Calibri-Light"/>
          <w:b/>
          <w:sz w:val="16"/>
          <w:szCs w:val="16"/>
        </w:rPr>
        <w:t xml:space="preserve"> 059/22 – Contratada: </w:t>
      </w:r>
      <w:proofErr w:type="spellStart"/>
      <w:r w:rsidR="00491BCB" w:rsidRPr="00491BCB">
        <w:rPr>
          <w:rFonts w:ascii="Calibri-Light" w:hAnsi="Calibri-Light" w:cs="Calibri-Light"/>
          <w:b/>
          <w:sz w:val="16"/>
          <w:szCs w:val="16"/>
        </w:rPr>
        <w:t>Tecnihard</w:t>
      </w:r>
      <w:proofErr w:type="spellEnd"/>
      <w:r w:rsidR="00491BCB" w:rsidRPr="00491BCB">
        <w:rPr>
          <w:rFonts w:ascii="Calibri-Light" w:hAnsi="Calibri-Light" w:cs="Calibri-Light"/>
          <w:b/>
          <w:sz w:val="16"/>
          <w:szCs w:val="16"/>
        </w:rPr>
        <w:t xml:space="preserve"> Informática Ltda.</w:t>
      </w:r>
      <w:r w:rsidR="00491BCB">
        <w:rPr>
          <w:rFonts w:ascii="Calibri-Light" w:hAnsi="Calibri-Light" w:cs="Calibri-Light"/>
          <w:b/>
          <w:sz w:val="16"/>
          <w:szCs w:val="16"/>
        </w:rPr>
        <w:t xml:space="preserve"> Objeto: </w:t>
      </w:r>
      <w:r w:rsidR="00491BCB" w:rsidRPr="00491BCB">
        <w:rPr>
          <w:rFonts w:ascii="Calibri-Light" w:hAnsi="Calibri-Light" w:cs="Calibri-Light"/>
          <w:sz w:val="16"/>
          <w:szCs w:val="16"/>
        </w:rPr>
        <w:t>contratação de empresa especializada na prestação de serviços de assistência técnica para manutenção corretiva, com fornecimento de peças de reposição, em equipamento de informática (microcomputadores, notebooks, impressoras, monitores, fontes de alimentação)</w:t>
      </w:r>
      <w:r w:rsidR="00491BCB">
        <w:rPr>
          <w:rFonts w:ascii="Calibri-Light" w:hAnsi="Calibri-Light" w:cs="Calibri-Light"/>
          <w:sz w:val="16"/>
          <w:szCs w:val="16"/>
        </w:rPr>
        <w:t xml:space="preserve">. Vigência: </w:t>
      </w:r>
      <w:r w:rsidR="007D7319">
        <w:rPr>
          <w:rFonts w:ascii="Calibri-Light" w:hAnsi="Calibri-Light" w:cs="Calibri-Light"/>
          <w:sz w:val="16"/>
          <w:szCs w:val="16"/>
        </w:rPr>
        <w:t xml:space="preserve">08/08/2022 a 08/08/2023. Valor contratado: R$ 112.964,00 (cento e doze mil e novecentos e sessenta e quatro reais). </w:t>
      </w:r>
      <w:r w:rsidR="00436C7A">
        <w:rPr>
          <w:rFonts w:ascii="Arial" w:eastAsia="Arial" w:hAnsi="Arial" w:cs="Arial"/>
          <w:sz w:val="16"/>
          <w:szCs w:val="16"/>
        </w:rPr>
        <w:t xml:space="preserve">Caxias do </w:t>
      </w:r>
      <w:r w:rsidR="001B6E43">
        <w:rPr>
          <w:rFonts w:ascii="Arial" w:eastAsia="Arial" w:hAnsi="Arial" w:cs="Arial"/>
          <w:sz w:val="16"/>
          <w:szCs w:val="16"/>
        </w:rPr>
        <w:t xml:space="preserve">Sul, </w:t>
      </w:r>
      <w:r w:rsidR="001450C9">
        <w:rPr>
          <w:rFonts w:ascii="Arial" w:eastAsia="Arial" w:hAnsi="Arial" w:cs="Arial"/>
          <w:sz w:val="16"/>
          <w:szCs w:val="16"/>
        </w:rPr>
        <w:t>2</w:t>
      </w:r>
      <w:r w:rsidR="005A1B12">
        <w:rPr>
          <w:rFonts w:ascii="Arial" w:eastAsia="Arial" w:hAnsi="Arial" w:cs="Arial"/>
          <w:sz w:val="16"/>
          <w:szCs w:val="16"/>
        </w:rPr>
        <w:t>3</w:t>
      </w:r>
      <w:r w:rsidR="007B6C32">
        <w:rPr>
          <w:rFonts w:ascii="Arial" w:eastAsia="Arial" w:hAnsi="Arial" w:cs="Arial"/>
          <w:sz w:val="16"/>
          <w:szCs w:val="16"/>
        </w:rPr>
        <w:t xml:space="preserve"> de </w:t>
      </w:r>
      <w:r w:rsidR="001450C9">
        <w:rPr>
          <w:rFonts w:ascii="Arial" w:eastAsia="Arial" w:hAnsi="Arial" w:cs="Arial"/>
          <w:sz w:val="16"/>
          <w:szCs w:val="16"/>
        </w:rPr>
        <w:t>setembro</w:t>
      </w:r>
      <w:r w:rsidR="00436C7A">
        <w:rPr>
          <w:rFonts w:ascii="Arial" w:eastAsia="Arial" w:hAnsi="Arial" w:cs="Arial"/>
          <w:sz w:val="16"/>
          <w:szCs w:val="16"/>
        </w:rPr>
        <w:t xml:space="preserve"> de 202</w:t>
      </w:r>
      <w:r w:rsidR="003B69CB">
        <w:rPr>
          <w:rFonts w:ascii="Arial" w:eastAsia="Arial" w:hAnsi="Arial" w:cs="Arial"/>
          <w:sz w:val="16"/>
          <w:szCs w:val="16"/>
        </w:rPr>
        <w:t>2</w:t>
      </w:r>
      <w:r w:rsidR="00436C7A">
        <w:rPr>
          <w:rFonts w:ascii="Arial" w:eastAsia="Arial" w:hAnsi="Arial" w:cs="Arial"/>
          <w:sz w:val="16"/>
          <w:szCs w:val="16"/>
        </w:rPr>
        <w:t>.</w:t>
      </w:r>
    </w:p>
    <w:p w14:paraId="1BB31AA7" w14:textId="77777777" w:rsidR="005A1B12" w:rsidRDefault="00793CA1" w:rsidP="00377E06">
      <w:pPr>
        <w:spacing w:before="120" w:after="120" w:line="312" w:lineRule="auto"/>
        <w:ind w:right="15"/>
        <w:jc w:val="both"/>
        <w:rPr>
          <w:rFonts w:ascii="Arial" w:eastAsia="Tahoma" w:hAnsi="Arial" w:cs="Arial"/>
          <w:bCs/>
          <w:color w:val="000000" w:themeColor="text1"/>
          <w:sz w:val="16"/>
          <w:szCs w:val="16"/>
          <w:lang w:eastAsia="pt-BR" w:bidi="pt-BR"/>
        </w:rPr>
      </w:pPr>
      <w:r>
        <w:rPr>
          <w:rFonts w:ascii="Arial" w:hAnsi="Arial" w:cs="Arial"/>
          <w:sz w:val="16"/>
          <w:szCs w:val="16"/>
        </w:rPr>
        <w:t xml:space="preserve">Maria de Lourdes </w:t>
      </w:r>
      <w:proofErr w:type="spellStart"/>
      <w:r>
        <w:rPr>
          <w:rFonts w:ascii="Arial" w:hAnsi="Arial" w:cs="Arial"/>
          <w:sz w:val="16"/>
          <w:szCs w:val="16"/>
        </w:rPr>
        <w:t>Fagherazzi</w:t>
      </w:r>
      <w:proofErr w:type="spellEnd"/>
      <w:r w:rsidR="009233C3">
        <w:rPr>
          <w:rFonts w:ascii="Arial" w:hAnsi="Arial" w:cs="Arial"/>
          <w:sz w:val="16"/>
          <w:szCs w:val="16"/>
        </w:rPr>
        <w:t xml:space="preserve"> Martins da Silva</w:t>
      </w:r>
      <w:r>
        <w:rPr>
          <w:rFonts w:ascii="Arial" w:hAnsi="Arial" w:cs="Arial"/>
          <w:sz w:val="16"/>
          <w:szCs w:val="16"/>
        </w:rPr>
        <w:t xml:space="preserve"> – </w:t>
      </w:r>
      <w:r>
        <w:rPr>
          <w:rFonts w:ascii="Arial" w:hAnsi="Arial" w:cs="Arial"/>
          <w:sz w:val="16"/>
          <w:szCs w:val="16"/>
          <w:lang w:val="pt-PT"/>
        </w:rPr>
        <w:t>Diretora-Presidente          </w:t>
      </w:r>
      <w:r>
        <w:rPr>
          <w:rFonts w:ascii="Arial" w:hAnsi="Arial" w:cs="Arial"/>
          <w:sz w:val="16"/>
          <w:szCs w:val="16"/>
        </w:rPr>
        <w:t>  </w:t>
      </w:r>
      <w:r w:rsidRPr="003D5C99">
        <w:rPr>
          <w:rFonts w:ascii="Arial" w:eastAsia="Tahoma" w:hAnsi="Arial" w:cs="Arial"/>
          <w:bCs/>
          <w:color w:val="000000" w:themeColor="text1"/>
          <w:sz w:val="16"/>
          <w:szCs w:val="16"/>
          <w:lang w:eastAsia="pt-BR" w:bidi="pt-BR"/>
        </w:rPr>
        <w:t xml:space="preserve"> </w:t>
      </w:r>
    </w:p>
    <w:p w14:paraId="7FD9619F" w14:textId="05189905" w:rsidR="008E38D2" w:rsidRPr="008E286B" w:rsidRDefault="008E286B" w:rsidP="00377E06">
      <w:pPr>
        <w:spacing w:before="120" w:after="120" w:line="312" w:lineRule="auto"/>
        <w:ind w:right="15"/>
        <w:jc w:val="both"/>
        <w:rPr>
          <w:rFonts w:ascii="Arial" w:eastAsia="Tahoma" w:hAnsi="Arial" w:cs="Arial"/>
          <w:bCs/>
          <w:color w:val="000000" w:themeColor="text1"/>
          <w:sz w:val="16"/>
          <w:szCs w:val="16"/>
          <w:lang w:eastAsia="pt-BR" w:bidi="pt-BR"/>
        </w:rPr>
      </w:pPr>
      <w:r w:rsidRPr="008E286B">
        <w:rPr>
          <w:rFonts w:ascii="Arial" w:hAnsi="Arial" w:cs="Arial"/>
          <w:sz w:val="16"/>
          <w:szCs w:val="16"/>
        </w:rPr>
        <w:t>Gabriel Ribeiro Ramos - Diretor Administrativo-Financeiro</w:t>
      </w:r>
    </w:p>
    <w:sectPr w:rsidR="008E38D2" w:rsidRPr="008E286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C97D5" w14:textId="77777777" w:rsidR="00015C35" w:rsidRDefault="00015C35" w:rsidP="00627D2C">
      <w:pPr>
        <w:spacing w:after="0"/>
      </w:pPr>
      <w:r>
        <w:separator/>
      </w:r>
    </w:p>
  </w:endnote>
  <w:endnote w:type="continuationSeparator" w:id="0">
    <w:p w14:paraId="5231EE46" w14:textId="77777777" w:rsidR="00015C35" w:rsidRDefault="00015C35" w:rsidP="00627D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301FA" w14:textId="77777777" w:rsidR="00015C35" w:rsidRDefault="00015C35" w:rsidP="00627D2C">
      <w:pPr>
        <w:spacing w:after="0"/>
      </w:pPr>
      <w:r>
        <w:separator/>
      </w:r>
    </w:p>
  </w:footnote>
  <w:footnote w:type="continuationSeparator" w:id="0">
    <w:p w14:paraId="6D8C5F8B" w14:textId="77777777" w:rsidR="00015C35" w:rsidRDefault="00015C35" w:rsidP="00627D2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C7A"/>
    <w:rsid w:val="00000A5B"/>
    <w:rsid w:val="00002A7E"/>
    <w:rsid w:val="00004FC3"/>
    <w:rsid w:val="00007BC0"/>
    <w:rsid w:val="00011721"/>
    <w:rsid w:val="00012F76"/>
    <w:rsid w:val="0001359E"/>
    <w:rsid w:val="00015C35"/>
    <w:rsid w:val="0001605E"/>
    <w:rsid w:val="00017007"/>
    <w:rsid w:val="00020F77"/>
    <w:rsid w:val="0002617B"/>
    <w:rsid w:val="00026F15"/>
    <w:rsid w:val="00032F90"/>
    <w:rsid w:val="00034347"/>
    <w:rsid w:val="0003631B"/>
    <w:rsid w:val="0004285D"/>
    <w:rsid w:val="0004368A"/>
    <w:rsid w:val="00044629"/>
    <w:rsid w:val="00044AA8"/>
    <w:rsid w:val="0004540B"/>
    <w:rsid w:val="00045E52"/>
    <w:rsid w:val="000516B7"/>
    <w:rsid w:val="00052688"/>
    <w:rsid w:val="00053248"/>
    <w:rsid w:val="000602D0"/>
    <w:rsid w:val="000614D2"/>
    <w:rsid w:val="000644A3"/>
    <w:rsid w:val="0006511E"/>
    <w:rsid w:val="00066116"/>
    <w:rsid w:val="0007042E"/>
    <w:rsid w:val="00074C9C"/>
    <w:rsid w:val="00074C9F"/>
    <w:rsid w:val="00077CF2"/>
    <w:rsid w:val="00081655"/>
    <w:rsid w:val="000826CD"/>
    <w:rsid w:val="00084044"/>
    <w:rsid w:val="00085809"/>
    <w:rsid w:val="00091A99"/>
    <w:rsid w:val="0009231A"/>
    <w:rsid w:val="000934F7"/>
    <w:rsid w:val="000968E7"/>
    <w:rsid w:val="000A2B52"/>
    <w:rsid w:val="000A6F90"/>
    <w:rsid w:val="000C3606"/>
    <w:rsid w:val="000C4444"/>
    <w:rsid w:val="000D151F"/>
    <w:rsid w:val="000D5036"/>
    <w:rsid w:val="000E11E9"/>
    <w:rsid w:val="000E15D3"/>
    <w:rsid w:val="000E7157"/>
    <w:rsid w:val="000E78F0"/>
    <w:rsid w:val="000E7D84"/>
    <w:rsid w:val="000F1B9D"/>
    <w:rsid w:val="000F2CBD"/>
    <w:rsid w:val="000F2F11"/>
    <w:rsid w:val="000F439B"/>
    <w:rsid w:val="000F472E"/>
    <w:rsid w:val="000F7818"/>
    <w:rsid w:val="001016CB"/>
    <w:rsid w:val="00104460"/>
    <w:rsid w:val="001048F0"/>
    <w:rsid w:val="00105B54"/>
    <w:rsid w:val="001120D4"/>
    <w:rsid w:val="0011273B"/>
    <w:rsid w:val="00114023"/>
    <w:rsid w:val="001202AA"/>
    <w:rsid w:val="00122729"/>
    <w:rsid w:val="00122AE0"/>
    <w:rsid w:val="0012331A"/>
    <w:rsid w:val="0012408A"/>
    <w:rsid w:val="00125F84"/>
    <w:rsid w:val="00130AD0"/>
    <w:rsid w:val="00130C64"/>
    <w:rsid w:val="00131D3C"/>
    <w:rsid w:val="001369EF"/>
    <w:rsid w:val="00136A37"/>
    <w:rsid w:val="00140C43"/>
    <w:rsid w:val="001412F3"/>
    <w:rsid w:val="00143380"/>
    <w:rsid w:val="0014377E"/>
    <w:rsid w:val="001448AF"/>
    <w:rsid w:val="001450C9"/>
    <w:rsid w:val="001478DD"/>
    <w:rsid w:val="001506C1"/>
    <w:rsid w:val="00152051"/>
    <w:rsid w:val="00154B44"/>
    <w:rsid w:val="00155842"/>
    <w:rsid w:val="00162985"/>
    <w:rsid w:val="0016452E"/>
    <w:rsid w:val="00165967"/>
    <w:rsid w:val="00165EE4"/>
    <w:rsid w:val="001660F9"/>
    <w:rsid w:val="00167D9F"/>
    <w:rsid w:val="00172C27"/>
    <w:rsid w:val="0017414B"/>
    <w:rsid w:val="00176149"/>
    <w:rsid w:val="001814E1"/>
    <w:rsid w:val="00182649"/>
    <w:rsid w:val="001827C4"/>
    <w:rsid w:val="001854E1"/>
    <w:rsid w:val="001902CD"/>
    <w:rsid w:val="00190522"/>
    <w:rsid w:val="00192446"/>
    <w:rsid w:val="00195364"/>
    <w:rsid w:val="00196C6D"/>
    <w:rsid w:val="001A063B"/>
    <w:rsid w:val="001A2685"/>
    <w:rsid w:val="001A3AA4"/>
    <w:rsid w:val="001A7DFD"/>
    <w:rsid w:val="001B501D"/>
    <w:rsid w:val="001B6CEF"/>
    <w:rsid w:val="001B6E43"/>
    <w:rsid w:val="001B7628"/>
    <w:rsid w:val="001B7FAC"/>
    <w:rsid w:val="001C0B9B"/>
    <w:rsid w:val="001D26DE"/>
    <w:rsid w:val="001D31B2"/>
    <w:rsid w:val="001D4418"/>
    <w:rsid w:val="001E76A0"/>
    <w:rsid w:val="001F309C"/>
    <w:rsid w:val="001F5BBA"/>
    <w:rsid w:val="001F60BC"/>
    <w:rsid w:val="001F6470"/>
    <w:rsid w:val="001F73CC"/>
    <w:rsid w:val="001F7484"/>
    <w:rsid w:val="00200FC9"/>
    <w:rsid w:val="002023BF"/>
    <w:rsid w:val="002039EA"/>
    <w:rsid w:val="00207F6C"/>
    <w:rsid w:val="00213D71"/>
    <w:rsid w:val="00216521"/>
    <w:rsid w:val="002206C5"/>
    <w:rsid w:val="00220A91"/>
    <w:rsid w:val="00223588"/>
    <w:rsid w:val="0022433F"/>
    <w:rsid w:val="002245D9"/>
    <w:rsid w:val="00227404"/>
    <w:rsid w:val="00227DF5"/>
    <w:rsid w:val="0023040D"/>
    <w:rsid w:val="00230A1D"/>
    <w:rsid w:val="00233924"/>
    <w:rsid w:val="00235F53"/>
    <w:rsid w:val="002371E4"/>
    <w:rsid w:val="002418C9"/>
    <w:rsid w:val="0024361D"/>
    <w:rsid w:val="00246BFD"/>
    <w:rsid w:val="00247377"/>
    <w:rsid w:val="0025076B"/>
    <w:rsid w:val="00251640"/>
    <w:rsid w:val="0025643B"/>
    <w:rsid w:val="002602D1"/>
    <w:rsid w:val="00262C0C"/>
    <w:rsid w:val="00264310"/>
    <w:rsid w:val="00271F11"/>
    <w:rsid w:val="00273C65"/>
    <w:rsid w:val="0027521C"/>
    <w:rsid w:val="00275E67"/>
    <w:rsid w:val="0027749E"/>
    <w:rsid w:val="00280C62"/>
    <w:rsid w:val="00281209"/>
    <w:rsid w:val="00281D7A"/>
    <w:rsid w:val="0028353C"/>
    <w:rsid w:val="002843EB"/>
    <w:rsid w:val="0028502D"/>
    <w:rsid w:val="002860EC"/>
    <w:rsid w:val="002869E9"/>
    <w:rsid w:val="00290AFA"/>
    <w:rsid w:val="00292BF0"/>
    <w:rsid w:val="00293FA1"/>
    <w:rsid w:val="00296271"/>
    <w:rsid w:val="002A29E3"/>
    <w:rsid w:val="002A2E2E"/>
    <w:rsid w:val="002A58ED"/>
    <w:rsid w:val="002A680D"/>
    <w:rsid w:val="002B09E0"/>
    <w:rsid w:val="002B237F"/>
    <w:rsid w:val="002C1E78"/>
    <w:rsid w:val="002C4990"/>
    <w:rsid w:val="002D0177"/>
    <w:rsid w:val="002D33B9"/>
    <w:rsid w:val="002D4B49"/>
    <w:rsid w:val="002D56F5"/>
    <w:rsid w:val="002D69D8"/>
    <w:rsid w:val="002E18A2"/>
    <w:rsid w:val="002E1C83"/>
    <w:rsid w:val="002E2926"/>
    <w:rsid w:val="002E2935"/>
    <w:rsid w:val="002E73FB"/>
    <w:rsid w:val="002E7F62"/>
    <w:rsid w:val="002F1301"/>
    <w:rsid w:val="002F4A2F"/>
    <w:rsid w:val="002F7131"/>
    <w:rsid w:val="0030007D"/>
    <w:rsid w:val="0030192A"/>
    <w:rsid w:val="0030430E"/>
    <w:rsid w:val="00304DD7"/>
    <w:rsid w:val="0031086D"/>
    <w:rsid w:val="00312D46"/>
    <w:rsid w:val="0031302B"/>
    <w:rsid w:val="0031460A"/>
    <w:rsid w:val="0031586E"/>
    <w:rsid w:val="003166C8"/>
    <w:rsid w:val="003227D9"/>
    <w:rsid w:val="00324318"/>
    <w:rsid w:val="00324395"/>
    <w:rsid w:val="00325EB5"/>
    <w:rsid w:val="00327ED8"/>
    <w:rsid w:val="00327FD9"/>
    <w:rsid w:val="0033282F"/>
    <w:rsid w:val="0033764F"/>
    <w:rsid w:val="00337D29"/>
    <w:rsid w:val="00342043"/>
    <w:rsid w:val="00342FD8"/>
    <w:rsid w:val="00343D13"/>
    <w:rsid w:val="003444DC"/>
    <w:rsid w:val="00344FC7"/>
    <w:rsid w:val="00346CD5"/>
    <w:rsid w:val="0035233C"/>
    <w:rsid w:val="003537D7"/>
    <w:rsid w:val="003603F5"/>
    <w:rsid w:val="00360A74"/>
    <w:rsid w:val="00362954"/>
    <w:rsid w:val="0036309E"/>
    <w:rsid w:val="00365F3C"/>
    <w:rsid w:val="0037073B"/>
    <w:rsid w:val="003721DA"/>
    <w:rsid w:val="00373A4A"/>
    <w:rsid w:val="003765F2"/>
    <w:rsid w:val="00377E06"/>
    <w:rsid w:val="00381892"/>
    <w:rsid w:val="00386F8A"/>
    <w:rsid w:val="00387F37"/>
    <w:rsid w:val="003924C9"/>
    <w:rsid w:val="00397634"/>
    <w:rsid w:val="003A0077"/>
    <w:rsid w:val="003A068B"/>
    <w:rsid w:val="003A33BA"/>
    <w:rsid w:val="003A4C33"/>
    <w:rsid w:val="003A68DE"/>
    <w:rsid w:val="003A76A7"/>
    <w:rsid w:val="003B000E"/>
    <w:rsid w:val="003B0304"/>
    <w:rsid w:val="003B25B2"/>
    <w:rsid w:val="003B2A66"/>
    <w:rsid w:val="003B69CB"/>
    <w:rsid w:val="003B6A77"/>
    <w:rsid w:val="003C1D4B"/>
    <w:rsid w:val="003C3439"/>
    <w:rsid w:val="003C4092"/>
    <w:rsid w:val="003C4ECC"/>
    <w:rsid w:val="003C4FDA"/>
    <w:rsid w:val="003C55D6"/>
    <w:rsid w:val="003C7755"/>
    <w:rsid w:val="003C7E22"/>
    <w:rsid w:val="003D5C99"/>
    <w:rsid w:val="003E1AF8"/>
    <w:rsid w:val="003E320F"/>
    <w:rsid w:val="003E41C9"/>
    <w:rsid w:val="003E6A33"/>
    <w:rsid w:val="003F511B"/>
    <w:rsid w:val="003F63E4"/>
    <w:rsid w:val="003F7439"/>
    <w:rsid w:val="003F7AE7"/>
    <w:rsid w:val="0040190A"/>
    <w:rsid w:val="00411F1C"/>
    <w:rsid w:val="00412FBD"/>
    <w:rsid w:val="00415A09"/>
    <w:rsid w:val="00417B5D"/>
    <w:rsid w:val="00420013"/>
    <w:rsid w:val="00420DE7"/>
    <w:rsid w:val="00423EED"/>
    <w:rsid w:val="004248E3"/>
    <w:rsid w:val="00430A84"/>
    <w:rsid w:val="0043223E"/>
    <w:rsid w:val="00433E98"/>
    <w:rsid w:val="00434816"/>
    <w:rsid w:val="00434D98"/>
    <w:rsid w:val="00436C7A"/>
    <w:rsid w:val="00440C01"/>
    <w:rsid w:val="00441B6C"/>
    <w:rsid w:val="00441C1D"/>
    <w:rsid w:val="004449B2"/>
    <w:rsid w:val="004468F4"/>
    <w:rsid w:val="00451335"/>
    <w:rsid w:val="00451AF5"/>
    <w:rsid w:val="0045238D"/>
    <w:rsid w:val="00455713"/>
    <w:rsid w:val="004562A8"/>
    <w:rsid w:val="004565E1"/>
    <w:rsid w:val="00456E80"/>
    <w:rsid w:val="004600EC"/>
    <w:rsid w:val="0046059F"/>
    <w:rsid w:val="0046287B"/>
    <w:rsid w:val="004636BA"/>
    <w:rsid w:val="00465135"/>
    <w:rsid w:val="004651F9"/>
    <w:rsid w:val="00465E6D"/>
    <w:rsid w:val="00466076"/>
    <w:rsid w:val="00467F26"/>
    <w:rsid w:val="004761BF"/>
    <w:rsid w:val="00477563"/>
    <w:rsid w:val="004802BB"/>
    <w:rsid w:val="00480E68"/>
    <w:rsid w:val="00480EC9"/>
    <w:rsid w:val="00482BB6"/>
    <w:rsid w:val="004835A8"/>
    <w:rsid w:val="004858F9"/>
    <w:rsid w:val="00485A32"/>
    <w:rsid w:val="004862C2"/>
    <w:rsid w:val="004903B7"/>
    <w:rsid w:val="00491BCB"/>
    <w:rsid w:val="0049422F"/>
    <w:rsid w:val="004A01F1"/>
    <w:rsid w:val="004A187B"/>
    <w:rsid w:val="004A4DF7"/>
    <w:rsid w:val="004B0EE6"/>
    <w:rsid w:val="004B2755"/>
    <w:rsid w:val="004B40C3"/>
    <w:rsid w:val="004B70B2"/>
    <w:rsid w:val="004B75C0"/>
    <w:rsid w:val="004C0934"/>
    <w:rsid w:val="004C2BEC"/>
    <w:rsid w:val="004C388F"/>
    <w:rsid w:val="004C5457"/>
    <w:rsid w:val="004C5466"/>
    <w:rsid w:val="004C637F"/>
    <w:rsid w:val="004D1B9A"/>
    <w:rsid w:val="004D2A81"/>
    <w:rsid w:val="004D7BDD"/>
    <w:rsid w:val="004E025F"/>
    <w:rsid w:val="004E1AE8"/>
    <w:rsid w:val="004E2510"/>
    <w:rsid w:val="004E268E"/>
    <w:rsid w:val="004E5913"/>
    <w:rsid w:val="004E5B44"/>
    <w:rsid w:val="004E716B"/>
    <w:rsid w:val="004E77BC"/>
    <w:rsid w:val="004E7C4A"/>
    <w:rsid w:val="004F0E18"/>
    <w:rsid w:val="004F1D8F"/>
    <w:rsid w:val="004F669F"/>
    <w:rsid w:val="004F6CEA"/>
    <w:rsid w:val="0050371D"/>
    <w:rsid w:val="00503785"/>
    <w:rsid w:val="00510DCE"/>
    <w:rsid w:val="0051592A"/>
    <w:rsid w:val="0052284E"/>
    <w:rsid w:val="00526C70"/>
    <w:rsid w:val="005304C1"/>
    <w:rsid w:val="00535CA4"/>
    <w:rsid w:val="00544E5E"/>
    <w:rsid w:val="005468CA"/>
    <w:rsid w:val="005523C6"/>
    <w:rsid w:val="00556354"/>
    <w:rsid w:val="00556C69"/>
    <w:rsid w:val="0056679B"/>
    <w:rsid w:val="00572B30"/>
    <w:rsid w:val="00572C18"/>
    <w:rsid w:val="005731A5"/>
    <w:rsid w:val="00574E22"/>
    <w:rsid w:val="00576522"/>
    <w:rsid w:val="00580ABE"/>
    <w:rsid w:val="005818C8"/>
    <w:rsid w:val="005916FF"/>
    <w:rsid w:val="005944B0"/>
    <w:rsid w:val="00595B79"/>
    <w:rsid w:val="0059726F"/>
    <w:rsid w:val="005A1B12"/>
    <w:rsid w:val="005A39FF"/>
    <w:rsid w:val="005A4937"/>
    <w:rsid w:val="005A5B2D"/>
    <w:rsid w:val="005A7E5D"/>
    <w:rsid w:val="005B334E"/>
    <w:rsid w:val="005B33A0"/>
    <w:rsid w:val="005B439F"/>
    <w:rsid w:val="005C0E36"/>
    <w:rsid w:val="005C1AA2"/>
    <w:rsid w:val="005C32F2"/>
    <w:rsid w:val="005C40A6"/>
    <w:rsid w:val="005C433A"/>
    <w:rsid w:val="005C5BF1"/>
    <w:rsid w:val="005C72AF"/>
    <w:rsid w:val="005C756A"/>
    <w:rsid w:val="005D10C1"/>
    <w:rsid w:val="005D1BC7"/>
    <w:rsid w:val="005D783A"/>
    <w:rsid w:val="005E2B4D"/>
    <w:rsid w:val="005E55DA"/>
    <w:rsid w:val="005F4776"/>
    <w:rsid w:val="005F50EC"/>
    <w:rsid w:val="005F6740"/>
    <w:rsid w:val="005F6929"/>
    <w:rsid w:val="005F7BD4"/>
    <w:rsid w:val="006000BA"/>
    <w:rsid w:val="00601C0F"/>
    <w:rsid w:val="006022CE"/>
    <w:rsid w:val="0060254D"/>
    <w:rsid w:val="00602AB1"/>
    <w:rsid w:val="00607974"/>
    <w:rsid w:val="006101A2"/>
    <w:rsid w:val="0061182C"/>
    <w:rsid w:val="00615181"/>
    <w:rsid w:val="00617008"/>
    <w:rsid w:val="006232A8"/>
    <w:rsid w:val="00623338"/>
    <w:rsid w:val="00623E71"/>
    <w:rsid w:val="00626C51"/>
    <w:rsid w:val="00627D2C"/>
    <w:rsid w:val="00634158"/>
    <w:rsid w:val="00634CD8"/>
    <w:rsid w:val="00640F43"/>
    <w:rsid w:val="0064238B"/>
    <w:rsid w:val="006445C7"/>
    <w:rsid w:val="00650033"/>
    <w:rsid w:val="006504F9"/>
    <w:rsid w:val="00653EBC"/>
    <w:rsid w:val="00656DD5"/>
    <w:rsid w:val="00660477"/>
    <w:rsid w:val="00661081"/>
    <w:rsid w:val="00661A4C"/>
    <w:rsid w:val="006631E4"/>
    <w:rsid w:val="00664221"/>
    <w:rsid w:val="0066540D"/>
    <w:rsid w:val="00666344"/>
    <w:rsid w:val="00667875"/>
    <w:rsid w:val="00673E55"/>
    <w:rsid w:val="00674D18"/>
    <w:rsid w:val="006750C4"/>
    <w:rsid w:val="00675163"/>
    <w:rsid w:val="006774EA"/>
    <w:rsid w:val="00681A96"/>
    <w:rsid w:val="00681D8B"/>
    <w:rsid w:val="00683CBB"/>
    <w:rsid w:val="00690317"/>
    <w:rsid w:val="00691351"/>
    <w:rsid w:val="006926AC"/>
    <w:rsid w:val="00695E07"/>
    <w:rsid w:val="00696060"/>
    <w:rsid w:val="006A1E8E"/>
    <w:rsid w:val="006A3A4A"/>
    <w:rsid w:val="006A5227"/>
    <w:rsid w:val="006B176A"/>
    <w:rsid w:val="006B4E7B"/>
    <w:rsid w:val="006B6BD5"/>
    <w:rsid w:val="006B779A"/>
    <w:rsid w:val="006C0FEE"/>
    <w:rsid w:val="006C501F"/>
    <w:rsid w:val="006C5CC9"/>
    <w:rsid w:val="006C6DA4"/>
    <w:rsid w:val="006D3259"/>
    <w:rsid w:val="006D7044"/>
    <w:rsid w:val="006E2C39"/>
    <w:rsid w:val="006E5B79"/>
    <w:rsid w:val="006F03A8"/>
    <w:rsid w:val="006F3606"/>
    <w:rsid w:val="006F5CAF"/>
    <w:rsid w:val="007006C9"/>
    <w:rsid w:val="007058B4"/>
    <w:rsid w:val="00706276"/>
    <w:rsid w:val="00714412"/>
    <w:rsid w:val="00714EE6"/>
    <w:rsid w:val="0071534A"/>
    <w:rsid w:val="0071577F"/>
    <w:rsid w:val="007161D9"/>
    <w:rsid w:val="00720512"/>
    <w:rsid w:val="007206C8"/>
    <w:rsid w:val="00721340"/>
    <w:rsid w:val="00723968"/>
    <w:rsid w:val="007245EA"/>
    <w:rsid w:val="007257BD"/>
    <w:rsid w:val="00730850"/>
    <w:rsid w:val="00732B18"/>
    <w:rsid w:val="00733915"/>
    <w:rsid w:val="00737775"/>
    <w:rsid w:val="00740A9A"/>
    <w:rsid w:val="00744E84"/>
    <w:rsid w:val="00746B92"/>
    <w:rsid w:val="00747583"/>
    <w:rsid w:val="0075313E"/>
    <w:rsid w:val="007543A6"/>
    <w:rsid w:val="00755523"/>
    <w:rsid w:val="00755F1B"/>
    <w:rsid w:val="00760008"/>
    <w:rsid w:val="007621F9"/>
    <w:rsid w:val="00762A9A"/>
    <w:rsid w:val="00762C62"/>
    <w:rsid w:val="00762C6A"/>
    <w:rsid w:val="00765256"/>
    <w:rsid w:val="00770A59"/>
    <w:rsid w:val="00772501"/>
    <w:rsid w:val="00772DC6"/>
    <w:rsid w:val="00772E6A"/>
    <w:rsid w:val="00774F01"/>
    <w:rsid w:val="00775665"/>
    <w:rsid w:val="00782927"/>
    <w:rsid w:val="00784BF8"/>
    <w:rsid w:val="007865A2"/>
    <w:rsid w:val="00786AF6"/>
    <w:rsid w:val="00786E3B"/>
    <w:rsid w:val="00793AEC"/>
    <w:rsid w:val="00793CA1"/>
    <w:rsid w:val="00795541"/>
    <w:rsid w:val="0079762B"/>
    <w:rsid w:val="007A668E"/>
    <w:rsid w:val="007B04E0"/>
    <w:rsid w:val="007B24B4"/>
    <w:rsid w:val="007B284B"/>
    <w:rsid w:val="007B6C32"/>
    <w:rsid w:val="007B7BF9"/>
    <w:rsid w:val="007C1AD0"/>
    <w:rsid w:val="007C2128"/>
    <w:rsid w:val="007C26D8"/>
    <w:rsid w:val="007C7294"/>
    <w:rsid w:val="007D00D3"/>
    <w:rsid w:val="007D1774"/>
    <w:rsid w:val="007D2AAF"/>
    <w:rsid w:val="007D2AFF"/>
    <w:rsid w:val="007D4534"/>
    <w:rsid w:val="007D7319"/>
    <w:rsid w:val="007E5A27"/>
    <w:rsid w:val="007F0DB5"/>
    <w:rsid w:val="007F14F3"/>
    <w:rsid w:val="007F7DE0"/>
    <w:rsid w:val="00801C15"/>
    <w:rsid w:val="00803AF7"/>
    <w:rsid w:val="00804861"/>
    <w:rsid w:val="00806510"/>
    <w:rsid w:val="008070F5"/>
    <w:rsid w:val="00807F0B"/>
    <w:rsid w:val="00810C10"/>
    <w:rsid w:val="008113E0"/>
    <w:rsid w:val="008203E9"/>
    <w:rsid w:val="00820C64"/>
    <w:rsid w:val="00824573"/>
    <w:rsid w:val="0082703D"/>
    <w:rsid w:val="00827B64"/>
    <w:rsid w:val="008304C1"/>
    <w:rsid w:val="00832F95"/>
    <w:rsid w:val="00834819"/>
    <w:rsid w:val="008365E2"/>
    <w:rsid w:val="00836A29"/>
    <w:rsid w:val="00842D7E"/>
    <w:rsid w:val="008432D3"/>
    <w:rsid w:val="00843CF7"/>
    <w:rsid w:val="00846DF8"/>
    <w:rsid w:val="00847347"/>
    <w:rsid w:val="00852596"/>
    <w:rsid w:val="0085442F"/>
    <w:rsid w:val="008564A2"/>
    <w:rsid w:val="00862D24"/>
    <w:rsid w:val="008632E6"/>
    <w:rsid w:val="00863E05"/>
    <w:rsid w:val="008646EB"/>
    <w:rsid w:val="00865100"/>
    <w:rsid w:val="00866606"/>
    <w:rsid w:val="0086676C"/>
    <w:rsid w:val="00867189"/>
    <w:rsid w:val="00871C44"/>
    <w:rsid w:val="00872430"/>
    <w:rsid w:val="0088054E"/>
    <w:rsid w:val="00880D79"/>
    <w:rsid w:val="00882F0A"/>
    <w:rsid w:val="008843A3"/>
    <w:rsid w:val="0088467E"/>
    <w:rsid w:val="00884C3D"/>
    <w:rsid w:val="008926C9"/>
    <w:rsid w:val="00897FE6"/>
    <w:rsid w:val="008A2270"/>
    <w:rsid w:val="008A5331"/>
    <w:rsid w:val="008B0F16"/>
    <w:rsid w:val="008C6DA0"/>
    <w:rsid w:val="008D1E63"/>
    <w:rsid w:val="008D4429"/>
    <w:rsid w:val="008D5730"/>
    <w:rsid w:val="008D59D1"/>
    <w:rsid w:val="008D78FB"/>
    <w:rsid w:val="008D7B4B"/>
    <w:rsid w:val="008E286B"/>
    <w:rsid w:val="008E38D2"/>
    <w:rsid w:val="008E6FBC"/>
    <w:rsid w:val="008F51B0"/>
    <w:rsid w:val="008F5B9D"/>
    <w:rsid w:val="008F6C16"/>
    <w:rsid w:val="00900CEF"/>
    <w:rsid w:val="00902635"/>
    <w:rsid w:val="00903915"/>
    <w:rsid w:val="009042AB"/>
    <w:rsid w:val="00910491"/>
    <w:rsid w:val="009135A3"/>
    <w:rsid w:val="00913BA6"/>
    <w:rsid w:val="00915EFB"/>
    <w:rsid w:val="009220B6"/>
    <w:rsid w:val="009225D4"/>
    <w:rsid w:val="00922C77"/>
    <w:rsid w:val="00922F81"/>
    <w:rsid w:val="009233C3"/>
    <w:rsid w:val="0092362A"/>
    <w:rsid w:val="009238AA"/>
    <w:rsid w:val="009240E1"/>
    <w:rsid w:val="0092646E"/>
    <w:rsid w:val="00926B5D"/>
    <w:rsid w:val="00927363"/>
    <w:rsid w:val="009279E0"/>
    <w:rsid w:val="009312C6"/>
    <w:rsid w:val="009330AB"/>
    <w:rsid w:val="00933609"/>
    <w:rsid w:val="0093521E"/>
    <w:rsid w:val="009359FB"/>
    <w:rsid w:val="00937ECD"/>
    <w:rsid w:val="00941A2F"/>
    <w:rsid w:val="00941E44"/>
    <w:rsid w:val="00942B4A"/>
    <w:rsid w:val="009465FC"/>
    <w:rsid w:val="00946640"/>
    <w:rsid w:val="00947BA8"/>
    <w:rsid w:val="009500CF"/>
    <w:rsid w:val="00951BFC"/>
    <w:rsid w:val="009544DC"/>
    <w:rsid w:val="00955BA6"/>
    <w:rsid w:val="009608C9"/>
    <w:rsid w:val="00960E22"/>
    <w:rsid w:val="009635CA"/>
    <w:rsid w:val="009641C3"/>
    <w:rsid w:val="00966A61"/>
    <w:rsid w:val="0097273D"/>
    <w:rsid w:val="009765B4"/>
    <w:rsid w:val="00977985"/>
    <w:rsid w:val="009842A4"/>
    <w:rsid w:val="00987C1B"/>
    <w:rsid w:val="00987FB5"/>
    <w:rsid w:val="009906BE"/>
    <w:rsid w:val="00992D4B"/>
    <w:rsid w:val="00993840"/>
    <w:rsid w:val="009A7112"/>
    <w:rsid w:val="009B2005"/>
    <w:rsid w:val="009B2528"/>
    <w:rsid w:val="009B33F6"/>
    <w:rsid w:val="009B41C9"/>
    <w:rsid w:val="009B5D09"/>
    <w:rsid w:val="009B6C26"/>
    <w:rsid w:val="009C0894"/>
    <w:rsid w:val="009C0AD1"/>
    <w:rsid w:val="009C3226"/>
    <w:rsid w:val="009D46EE"/>
    <w:rsid w:val="009E2E6D"/>
    <w:rsid w:val="009E6EED"/>
    <w:rsid w:val="009F2AE8"/>
    <w:rsid w:val="009F3BA8"/>
    <w:rsid w:val="009F65EE"/>
    <w:rsid w:val="00A01FE4"/>
    <w:rsid w:val="00A11D1B"/>
    <w:rsid w:val="00A1203A"/>
    <w:rsid w:val="00A121E2"/>
    <w:rsid w:val="00A13C2A"/>
    <w:rsid w:val="00A15854"/>
    <w:rsid w:val="00A17000"/>
    <w:rsid w:val="00A173A1"/>
    <w:rsid w:val="00A17A20"/>
    <w:rsid w:val="00A20A65"/>
    <w:rsid w:val="00A20B32"/>
    <w:rsid w:val="00A26CF4"/>
    <w:rsid w:val="00A27040"/>
    <w:rsid w:val="00A314B4"/>
    <w:rsid w:val="00A37984"/>
    <w:rsid w:val="00A40730"/>
    <w:rsid w:val="00A459B9"/>
    <w:rsid w:val="00A52450"/>
    <w:rsid w:val="00A5472D"/>
    <w:rsid w:val="00A5537D"/>
    <w:rsid w:val="00A55E1E"/>
    <w:rsid w:val="00A561A2"/>
    <w:rsid w:val="00A56760"/>
    <w:rsid w:val="00A62969"/>
    <w:rsid w:val="00A65D3E"/>
    <w:rsid w:val="00A71C49"/>
    <w:rsid w:val="00A732AE"/>
    <w:rsid w:val="00A7466A"/>
    <w:rsid w:val="00A77FD8"/>
    <w:rsid w:val="00A86D27"/>
    <w:rsid w:val="00A86FBE"/>
    <w:rsid w:val="00A87062"/>
    <w:rsid w:val="00A8745D"/>
    <w:rsid w:val="00A909BD"/>
    <w:rsid w:val="00A9178D"/>
    <w:rsid w:val="00A922C4"/>
    <w:rsid w:val="00A92DDD"/>
    <w:rsid w:val="00A94741"/>
    <w:rsid w:val="00A9542C"/>
    <w:rsid w:val="00AA65BC"/>
    <w:rsid w:val="00AA7CE2"/>
    <w:rsid w:val="00AA7D73"/>
    <w:rsid w:val="00AB0875"/>
    <w:rsid w:val="00AB3DD3"/>
    <w:rsid w:val="00AB5B07"/>
    <w:rsid w:val="00AB7601"/>
    <w:rsid w:val="00AC05A9"/>
    <w:rsid w:val="00AC23D7"/>
    <w:rsid w:val="00AC25BA"/>
    <w:rsid w:val="00AC42BE"/>
    <w:rsid w:val="00AC74C9"/>
    <w:rsid w:val="00AC7AE1"/>
    <w:rsid w:val="00AD3A64"/>
    <w:rsid w:val="00AD4489"/>
    <w:rsid w:val="00AD6293"/>
    <w:rsid w:val="00AD66DD"/>
    <w:rsid w:val="00AD7FD4"/>
    <w:rsid w:val="00AE73A6"/>
    <w:rsid w:val="00AE7A8F"/>
    <w:rsid w:val="00AF0446"/>
    <w:rsid w:val="00AF3011"/>
    <w:rsid w:val="00B01771"/>
    <w:rsid w:val="00B024F6"/>
    <w:rsid w:val="00B048AE"/>
    <w:rsid w:val="00B04B2B"/>
    <w:rsid w:val="00B0556B"/>
    <w:rsid w:val="00B114FB"/>
    <w:rsid w:val="00B22DC4"/>
    <w:rsid w:val="00B24E92"/>
    <w:rsid w:val="00B254CD"/>
    <w:rsid w:val="00B268D3"/>
    <w:rsid w:val="00B27B1F"/>
    <w:rsid w:val="00B353E2"/>
    <w:rsid w:val="00B40BEE"/>
    <w:rsid w:val="00B426DC"/>
    <w:rsid w:val="00B428B9"/>
    <w:rsid w:val="00B45356"/>
    <w:rsid w:val="00B57081"/>
    <w:rsid w:val="00B60033"/>
    <w:rsid w:val="00B652D5"/>
    <w:rsid w:val="00B77574"/>
    <w:rsid w:val="00B82FFD"/>
    <w:rsid w:val="00B8597A"/>
    <w:rsid w:val="00B8637F"/>
    <w:rsid w:val="00B91A7F"/>
    <w:rsid w:val="00B9361A"/>
    <w:rsid w:val="00BA0418"/>
    <w:rsid w:val="00BA0C42"/>
    <w:rsid w:val="00BA13FE"/>
    <w:rsid w:val="00BA4F36"/>
    <w:rsid w:val="00BA6DAB"/>
    <w:rsid w:val="00BB1826"/>
    <w:rsid w:val="00BB42F6"/>
    <w:rsid w:val="00BC1E05"/>
    <w:rsid w:val="00BC3FDF"/>
    <w:rsid w:val="00BC4E03"/>
    <w:rsid w:val="00BC4E51"/>
    <w:rsid w:val="00BC675C"/>
    <w:rsid w:val="00BC6770"/>
    <w:rsid w:val="00BC7BD3"/>
    <w:rsid w:val="00BE10BA"/>
    <w:rsid w:val="00BE2B9E"/>
    <w:rsid w:val="00BE4EB6"/>
    <w:rsid w:val="00BE7EF8"/>
    <w:rsid w:val="00BF335F"/>
    <w:rsid w:val="00BF48FB"/>
    <w:rsid w:val="00BF794A"/>
    <w:rsid w:val="00C00D79"/>
    <w:rsid w:val="00C10A15"/>
    <w:rsid w:val="00C12108"/>
    <w:rsid w:val="00C12879"/>
    <w:rsid w:val="00C150EF"/>
    <w:rsid w:val="00C202DF"/>
    <w:rsid w:val="00C2666F"/>
    <w:rsid w:val="00C30B24"/>
    <w:rsid w:val="00C36154"/>
    <w:rsid w:val="00C37285"/>
    <w:rsid w:val="00C40D4D"/>
    <w:rsid w:val="00C41E89"/>
    <w:rsid w:val="00C46071"/>
    <w:rsid w:val="00C46C35"/>
    <w:rsid w:val="00C51383"/>
    <w:rsid w:val="00C51802"/>
    <w:rsid w:val="00C5226E"/>
    <w:rsid w:val="00C54662"/>
    <w:rsid w:val="00C54885"/>
    <w:rsid w:val="00C569C7"/>
    <w:rsid w:val="00C56C9B"/>
    <w:rsid w:val="00C608E7"/>
    <w:rsid w:val="00C61B6B"/>
    <w:rsid w:val="00C65180"/>
    <w:rsid w:val="00C654A8"/>
    <w:rsid w:val="00C71321"/>
    <w:rsid w:val="00C74CA2"/>
    <w:rsid w:val="00C75345"/>
    <w:rsid w:val="00C816C4"/>
    <w:rsid w:val="00C818E0"/>
    <w:rsid w:val="00C8387F"/>
    <w:rsid w:val="00C84067"/>
    <w:rsid w:val="00C8555C"/>
    <w:rsid w:val="00C87A44"/>
    <w:rsid w:val="00C91953"/>
    <w:rsid w:val="00C95BD8"/>
    <w:rsid w:val="00C97ED6"/>
    <w:rsid w:val="00CA65D0"/>
    <w:rsid w:val="00CA7027"/>
    <w:rsid w:val="00CB15C6"/>
    <w:rsid w:val="00CB4DE6"/>
    <w:rsid w:val="00CB6B2D"/>
    <w:rsid w:val="00CC1167"/>
    <w:rsid w:val="00CD2B79"/>
    <w:rsid w:val="00CE01EA"/>
    <w:rsid w:val="00CE203A"/>
    <w:rsid w:val="00CE2C5A"/>
    <w:rsid w:val="00CE4DF8"/>
    <w:rsid w:val="00CE73F5"/>
    <w:rsid w:val="00CF39D8"/>
    <w:rsid w:val="00CF60D3"/>
    <w:rsid w:val="00CF6D5F"/>
    <w:rsid w:val="00D00E45"/>
    <w:rsid w:val="00D021DB"/>
    <w:rsid w:val="00D05C13"/>
    <w:rsid w:val="00D05E77"/>
    <w:rsid w:val="00D077B9"/>
    <w:rsid w:val="00D1362A"/>
    <w:rsid w:val="00D15DC9"/>
    <w:rsid w:val="00D21D5D"/>
    <w:rsid w:val="00D22D86"/>
    <w:rsid w:val="00D24EA4"/>
    <w:rsid w:val="00D26171"/>
    <w:rsid w:val="00D271B6"/>
    <w:rsid w:val="00D341C9"/>
    <w:rsid w:val="00D35657"/>
    <w:rsid w:val="00D372B0"/>
    <w:rsid w:val="00D44345"/>
    <w:rsid w:val="00D45C0F"/>
    <w:rsid w:val="00D5019C"/>
    <w:rsid w:val="00D50818"/>
    <w:rsid w:val="00D509FB"/>
    <w:rsid w:val="00D51929"/>
    <w:rsid w:val="00D53878"/>
    <w:rsid w:val="00D54EDB"/>
    <w:rsid w:val="00D57140"/>
    <w:rsid w:val="00D649CC"/>
    <w:rsid w:val="00D67534"/>
    <w:rsid w:val="00D71450"/>
    <w:rsid w:val="00D74A6A"/>
    <w:rsid w:val="00D74B53"/>
    <w:rsid w:val="00D80E81"/>
    <w:rsid w:val="00D85EDA"/>
    <w:rsid w:val="00D8605B"/>
    <w:rsid w:val="00D91E20"/>
    <w:rsid w:val="00D91E35"/>
    <w:rsid w:val="00D94E5C"/>
    <w:rsid w:val="00D97198"/>
    <w:rsid w:val="00D9741F"/>
    <w:rsid w:val="00DA070B"/>
    <w:rsid w:val="00DA4729"/>
    <w:rsid w:val="00DA47C0"/>
    <w:rsid w:val="00DA517D"/>
    <w:rsid w:val="00DA66E8"/>
    <w:rsid w:val="00DA67EA"/>
    <w:rsid w:val="00DA6FB3"/>
    <w:rsid w:val="00DB1AE8"/>
    <w:rsid w:val="00DB59D9"/>
    <w:rsid w:val="00DB62C6"/>
    <w:rsid w:val="00DB646F"/>
    <w:rsid w:val="00DC0EB6"/>
    <w:rsid w:val="00DC50F2"/>
    <w:rsid w:val="00DC5D4F"/>
    <w:rsid w:val="00DD0AD2"/>
    <w:rsid w:val="00DD1BC6"/>
    <w:rsid w:val="00DD23B9"/>
    <w:rsid w:val="00DD607B"/>
    <w:rsid w:val="00DE29DB"/>
    <w:rsid w:val="00DE37F0"/>
    <w:rsid w:val="00DE6255"/>
    <w:rsid w:val="00DE6269"/>
    <w:rsid w:val="00DE696E"/>
    <w:rsid w:val="00DE6FD6"/>
    <w:rsid w:val="00DF4B5E"/>
    <w:rsid w:val="00DF4F29"/>
    <w:rsid w:val="00DF723C"/>
    <w:rsid w:val="00E030D9"/>
    <w:rsid w:val="00E04C68"/>
    <w:rsid w:val="00E07FE0"/>
    <w:rsid w:val="00E12DD8"/>
    <w:rsid w:val="00E13C55"/>
    <w:rsid w:val="00E13CCF"/>
    <w:rsid w:val="00E148F9"/>
    <w:rsid w:val="00E15F0D"/>
    <w:rsid w:val="00E17572"/>
    <w:rsid w:val="00E22C32"/>
    <w:rsid w:val="00E24D34"/>
    <w:rsid w:val="00E253FD"/>
    <w:rsid w:val="00E25C2B"/>
    <w:rsid w:val="00E2674E"/>
    <w:rsid w:val="00E26EE6"/>
    <w:rsid w:val="00E273BC"/>
    <w:rsid w:val="00E35CBE"/>
    <w:rsid w:val="00E40C3F"/>
    <w:rsid w:val="00E41494"/>
    <w:rsid w:val="00E43597"/>
    <w:rsid w:val="00E51C83"/>
    <w:rsid w:val="00E54658"/>
    <w:rsid w:val="00E55D83"/>
    <w:rsid w:val="00E56BE0"/>
    <w:rsid w:val="00E6046C"/>
    <w:rsid w:val="00E60C87"/>
    <w:rsid w:val="00E62128"/>
    <w:rsid w:val="00E6390E"/>
    <w:rsid w:val="00E72000"/>
    <w:rsid w:val="00E75220"/>
    <w:rsid w:val="00E81131"/>
    <w:rsid w:val="00E862B3"/>
    <w:rsid w:val="00E9043A"/>
    <w:rsid w:val="00E907CC"/>
    <w:rsid w:val="00E926DD"/>
    <w:rsid w:val="00E93687"/>
    <w:rsid w:val="00E95929"/>
    <w:rsid w:val="00EA0483"/>
    <w:rsid w:val="00EA055C"/>
    <w:rsid w:val="00EA21D6"/>
    <w:rsid w:val="00EA32AB"/>
    <w:rsid w:val="00EA3DB9"/>
    <w:rsid w:val="00EA7C08"/>
    <w:rsid w:val="00EB336D"/>
    <w:rsid w:val="00EB4076"/>
    <w:rsid w:val="00EB5908"/>
    <w:rsid w:val="00EB7115"/>
    <w:rsid w:val="00EC0B74"/>
    <w:rsid w:val="00ED0256"/>
    <w:rsid w:val="00ED1FFA"/>
    <w:rsid w:val="00ED322A"/>
    <w:rsid w:val="00ED3598"/>
    <w:rsid w:val="00EE6C41"/>
    <w:rsid w:val="00EE7693"/>
    <w:rsid w:val="00EF09A2"/>
    <w:rsid w:val="00EF4C0D"/>
    <w:rsid w:val="00EF63A5"/>
    <w:rsid w:val="00EF688E"/>
    <w:rsid w:val="00EF6B97"/>
    <w:rsid w:val="00EF7D72"/>
    <w:rsid w:val="00F06DE9"/>
    <w:rsid w:val="00F15329"/>
    <w:rsid w:val="00F1693F"/>
    <w:rsid w:val="00F23847"/>
    <w:rsid w:val="00F245DF"/>
    <w:rsid w:val="00F27FAE"/>
    <w:rsid w:val="00F31DA1"/>
    <w:rsid w:val="00F33B6B"/>
    <w:rsid w:val="00F42484"/>
    <w:rsid w:val="00F427A9"/>
    <w:rsid w:val="00F53C60"/>
    <w:rsid w:val="00F6346D"/>
    <w:rsid w:val="00F70503"/>
    <w:rsid w:val="00F724B1"/>
    <w:rsid w:val="00F72629"/>
    <w:rsid w:val="00F72ABF"/>
    <w:rsid w:val="00F7430D"/>
    <w:rsid w:val="00F74C8F"/>
    <w:rsid w:val="00F752A5"/>
    <w:rsid w:val="00F7541A"/>
    <w:rsid w:val="00F76327"/>
    <w:rsid w:val="00F765CE"/>
    <w:rsid w:val="00F7726E"/>
    <w:rsid w:val="00F8064D"/>
    <w:rsid w:val="00F904B3"/>
    <w:rsid w:val="00F957A0"/>
    <w:rsid w:val="00FA20AD"/>
    <w:rsid w:val="00FA2CE9"/>
    <w:rsid w:val="00FA31C4"/>
    <w:rsid w:val="00FB2B0F"/>
    <w:rsid w:val="00FB6448"/>
    <w:rsid w:val="00FB6B9C"/>
    <w:rsid w:val="00FC20CD"/>
    <w:rsid w:val="00FC3102"/>
    <w:rsid w:val="00FC7524"/>
    <w:rsid w:val="00FD1667"/>
    <w:rsid w:val="00FD1D27"/>
    <w:rsid w:val="00FD475A"/>
    <w:rsid w:val="00FD7133"/>
    <w:rsid w:val="00FD7A5F"/>
    <w:rsid w:val="00FE3347"/>
    <w:rsid w:val="00FE52A3"/>
    <w:rsid w:val="00FE72FF"/>
    <w:rsid w:val="00FF0776"/>
    <w:rsid w:val="00FF0F99"/>
    <w:rsid w:val="00FF180A"/>
    <w:rsid w:val="00FF2F21"/>
    <w:rsid w:val="00FF641F"/>
    <w:rsid w:val="00FF69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DF7A"/>
  <w15:chartTrackingRefBased/>
  <w15:docId w15:val="{2EB5FE9F-767F-4486-865C-BB4BB057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36C7A"/>
    <w:pPr>
      <w:widowControl w:val="0"/>
      <w:suppressAutoHyphens/>
      <w:autoSpaceDN w:val="0"/>
      <w:spacing w:line="240" w:lineRule="auto"/>
      <w:textAlignment w:val="baseline"/>
    </w:pPr>
    <w:rPr>
      <w:rFonts w:ascii="Times New Roman" w:eastAsia="SimSun" w:hAnsi="Times New Roman" w:cs="Mangal"/>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body">
    <w:name w:val="Text body"/>
    <w:basedOn w:val="Normal"/>
    <w:rsid w:val="00436C7A"/>
    <w:pPr>
      <w:spacing w:after="120"/>
    </w:pPr>
  </w:style>
  <w:style w:type="paragraph" w:styleId="Cabealho">
    <w:name w:val="header"/>
    <w:basedOn w:val="Normal"/>
    <w:link w:val="CabealhoChar"/>
    <w:uiPriority w:val="99"/>
    <w:unhideWhenUsed/>
    <w:rsid w:val="00627D2C"/>
    <w:pPr>
      <w:tabs>
        <w:tab w:val="center" w:pos="4252"/>
        <w:tab w:val="right" w:pos="8504"/>
      </w:tabs>
      <w:spacing w:after="0"/>
    </w:pPr>
    <w:rPr>
      <w:szCs w:val="21"/>
    </w:rPr>
  </w:style>
  <w:style w:type="character" w:customStyle="1" w:styleId="CabealhoChar">
    <w:name w:val="Cabeçalho Char"/>
    <w:basedOn w:val="Fontepargpadro"/>
    <w:link w:val="Cabealho"/>
    <w:uiPriority w:val="99"/>
    <w:rsid w:val="00627D2C"/>
    <w:rPr>
      <w:rFonts w:ascii="Times New Roman" w:eastAsia="SimSun" w:hAnsi="Times New Roman" w:cs="Mangal"/>
      <w:kern w:val="3"/>
      <w:sz w:val="24"/>
      <w:szCs w:val="21"/>
      <w:lang w:eastAsia="zh-CN" w:bidi="hi-IN"/>
    </w:rPr>
  </w:style>
  <w:style w:type="paragraph" w:styleId="Rodap">
    <w:name w:val="footer"/>
    <w:basedOn w:val="Normal"/>
    <w:link w:val="RodapChar"/>
    <w:uiPriority w:val="99"/>
    <w:unhideWhenUsed/>
    <w:rsid w:val="00627D2C"/>
    <w:pPr>
      <w:tabs>
        <w:tab w:val="center" w:pos="4252"/>
        <w:tab w:val="right" w:pos="8504"/>
      </w:tabs>
      <w:spacing w:after="0"/>
    </w:pPr>
    <w:rPr>
      <w:szCs w:val="21"/>
    </w:rPr>
  </w:style>
  <w:style w:type="character" w:customStyle="1" w:styleId="RodapChar">
    <w:name w:val="Rodapé Char"/>
    <w:basedOn w:val="Fontepargpadro"/>
    <w:link w:val="Rodap"/>
    <w:uiPriority w:val="99"/>
    <w:rsid w:val="00627D2C"/>
    <w:rPr>
      <w:rFonts w:ascii="Times New Roman" w:eastAsia="SimSun" w:hAnsi="Times New Roman" w:cs="Mangal"/>
      <w:kern w:val="3"/>
      <w:sz w:val="24"/>
      <w:szCs w:val="21"/>
      <w:lang w:eastAsia="zh-CN" w:bidi="hi-IN"/>
    </w:rPr>
  </w:style>
  <w:style w:type="paragraph" w:styleId="Textodebalo">
    <w:name w:val="Balloon Text"/>
    <w:basedOn w:val="Normal"/>
    <w:link w:val="TextodebaloChar"/>
    <w:uiPriority w:val="99"/>
    <w:semiHidden/>
    <w:unhideWhenUsed/>
    <w:rsid w:val="00D021DB"/>
    <w:pPr>
      <w:spacing w:after="0"/>
    </w:pPr>
    <w:rPr>
      <w:rFonts w:ascii="Segoe UI" w:hAnsi="Segoe UI"/>
      <w:sz w:val="18"/>
      <w:szCs w:val="16"/>
    </w:rPr>
  </w:style>
  <w:style w:type="character" w:customStyle="1" w:styleId="TextodebaloChar">
    <w:name w:val="Texto de balão Char"/>
    <w:basedOn w:val="Fontepargpadro"/>
    <w:link w:val="Textodebalo"/>
    <w:uiPriority w:val="99"/>
    <w:semiHidden/>
    <w:rsid w:val="00D021DB"/>
    <w:rPr>
      <w:rFonts w:ascii="Segoe UI" w:eastAsia="SimSun" w:hAnsi="Segoe UI" w:cs="Mangal"/>
      <w:kern w:val="3"/>
      <w:sz w:val="18"/>
      <w:szCs w:val="16"/>
      <w:lang w:eastAsia="zh-CN" w:bidi="hi-IN"/>
    </w:rPr>
  </w:style>
  <w:style w:type="paragraph" w:customStyle="1" w:styleId="Default">
    <w:name w:val="Default"/>
    <w:rsid w:val="00377E0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86796">
      <w:bodyDiv w:val="1"/>
      <w:marLeft w:val="0"/>
      <w:marRight w:val="0"/>
      <w:marTop w:val="0"/>
      <w:marBottom w:val="0"/>
      <w:divBdr>
        <w:top w:val="none" w:sz="0" w:space="0" w:color="auto"/>
        <w:left w:val="none" w:sz="0" w:space="0" w:color="auto"/>
        <w:bottom w:val="none" w:sz="0" w:space="0" w:color="auto"/>
        <w:right w:val="none" w:sz="0" w:space="0" w:color="auto"/>
      </w:divBdr>
    </w:div>
    <w:div w:id="175223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F5AD-5934-497C-B6FC-6525B170A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2128</Words>
  <Characters>11493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Vargas</dc:creator>
  <cp:keywords/>
  <dc:description/>
  <cp:lastModifiedBy>Cinara</cp:lastModifiedBy>
  <cp:revision>3</cp:revision>
  <cp:lastPrinted>2021-05-17T19:25:00Z</cp:lastPrinted>
  <dcterms:created xsi:type="dcterms:W3CDTF">2022-09-22T19:55:00Z</dcterms:created>
  <dcterms:modified xsi:type="dcterms:W3CDTF">2022-09-23T18:38:00Z</dcterms:modified>
</cp:coreProperties>
</file>